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754E6">
      <w:pPr>
        <w:widowControl w:val="0"/>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7A6E51" w:rsidRDefault="00570B9B" w:rsidP="007A6E51">
      <w:pPr>
        <w:widowControl w:val="0"/>
        <w:rPr>
          <w:sz w:val="28"/>
          <w:szCs w:val="28"/>
        </w:rPr>
      </w:pPr>
      <w:r>
        <w:rPr>
          <w:sz w:val="28"/>
          <w:szCs w:val="28"/>
        </w:rPr>
        <w:t>Н</w:t>
      </w:r>
      <w:r w:rsidR="007A6E51" w:rsidRPr="00CD4208">
        <w:rPr>
          <w:sz w:val="28"/>
          <w:szCs w:val="28"/>
        </w:rPr>
        <w:t>ачальник</w:t>
      </w:r>
      <w:r w:rsidR="007A6E51">
        <w:rPr>
          <w:sz w:val="28"/>
          <w:szCs w:val="28"/>
        </w:rPr>
        <w:t xml:space="preserve"> </w:t>
      </w:r>
      <w:r w:rsidR="007A6E51" w:rsidRPr="00CD4208">
        <w:rPr>
          <w:sz w:val="28"/>
          <w:szCs w:val="28"/>
        </w:rPr>
        <w:t>Департамента</w:t>
      </w:r>
    </w:p>
    <w:p w:rsidR="007A6E51" w:rsidRDefault="007A6E51" w:rsidP="007A6E51">
      <w:pPr>
        <w:widowControl w:val="0"/>
        <w:rPr>
          <w:sz w:val="28"/>
          <w:szCs w:val="28"/>
        </w:rPr>
      </w:pPr>
      <w:r w:rsidRPr="00CD4208">
        <w:rPr>
          <w:sz w:val="28"/>
          <w:szCs w:val="28"/>
        </w:rPr>
        <w:t xml:space="preserve">управления имуществом </w:t>
      </w:r>
    </w:p>
    <w:p w:rsidR="00F754E6" w:rsidRPr="00CD4208" w:rsidRDefault="007A6E51" w:rsidP="007A6E51">
      <w:pPr>
        <w:widowControl w:val="0"/>
        <w:rPr>
          <w:sz w:val="28"/>
          <w:szCs w:val="28"/>
        </w:rPr>
      </w:pPr>
      <w:r w:rsidRPr="00CD4208">
        <w:rPr>
          <w:sz w:val="28"/>
          <w:szCs w:val="28"/>
        </w:rPr>
        <w:t>Ивановской области</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754E6">
      <w:pPr>
        <w:widowControl w:val="0"/>
        <w:rPr>
          <w:sz w:val="28"/>
          <w:szCs w:val="28"/>
        </w:rPr>
      </w:pPr>
      <w:r>
        <w:rPr>
          <w:sz w:val="28"/>
          <w:szCs w:val="28"/>
        </w:rPr>
        <w:t>_____________</w:t>
      </w:r>
      <w:r w:rsidR="00570B9B">
        <w:rPr>
          <w:sz w:val="28"/>
          <w:szCs w:val="28"/>
        </w:rPr>
        <w:t>С.Ю. Рощин</w:t>
      </w:r>
    </w:p>
    <w:p w:rsidR="00F754E6" w:rsidRPr="00CD4208" w:rsidRDefault="00E14ED0" w:rsidP="00F754E6">
      <w:pPr>
        <w:widowControl w:val="0"/>
        <w:rPr>
          <w:b/>
          <w:sz w:val="28"/>
          <w:szCs w:val="28"/>
        </w:rPr>
      </w:pPr>
      <w:r>
        <w:rPr>
          <w:b/>
          <w:sz w:val="28"/>
          <w:szCs w:val="28"/>
        </w:rPr>
        <w:t>16.06.2021</w:t>
      </w:r>
      <w:r w:rsidR="007A6E51">
        <w:rPr>
          <w:b/>
          <w:sz w:val="28"/>
          <w:szCs w:val="28"/>
        </w:rPr>
        <w:t xml:space="preserve">  </w:t>
      </w:r>
      <w:r w:rsidR="007A6E51" w:rsidRPr="007A6E51">
        <w:rPr>
          <w:sz w:val="28"/>
          <w:szCs w:val="28"/>
        </w:rPr>
        <w:t>№</w:t>
      </w:r>
      <w:r>
        <w:rPr>
          <w:b/>
          <w:sz w:val="28"/>
          <w:szCs w:val="28"/>
        </w:rPr>
        <w:t xml:space="preserve"> 132</w:t>
      </w:r>
      <w:bookmarkStart w:id="0" w:name="_GoBack"/>
      <w:bookmarkEnd w:id="0"/>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p>
    <w:p w:rsidR="00F754E6" w:rsidRPr="00CD4208"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754E6" w:rsidRDefault="00F754E6" w:rsidP="00F754E6">
      <w:pPr>
        <w:widowControl w:val="0"/>
        <w:rPr>
          <w:sz w:val="28"/>
          <w:szCs w:val="28"/>
        </w:rPr>
      </w:pPr>
    </w:p>
    <w:p w:rsidR="007A6E51" w:rsidRDefault="007A6E51" w:rsidP="00F754E6">
      <w:pPr>
        <w:widowControl w:val="0"/>
        <w:rPr>
          <w:sz w:val="28"/>
          <w:szCs w:val="28"/>
        </w:rPr>
      </w:pPr>
    </w:p>
    <w:p w:rsidR="007A6E51" w:rsidRPr="00CD4208" w:rsidRDefault="007A6E51" w:rsidP="00F754E6">
      <w:pPr>
        <w:widowControl w:val="0"/>
        <w:rPr>
          <w:sz w:val="28"/>
          <w:szCs w:val="28"/>
        </w:rPr>
      </w:pPr>
    </w:p>
    <w:p w:rsidR="00F754E6" w:rsidRPr="00CD4208" w:rsidRDefault="00F754E6" w:rsidP="00F754E6">
      <w:pPr>
        <w:pStyle w:val="23"/>
        <w:widowControl w:val="0"/>
        <w:rPr>
          <w:sz w:val="28"/>
          <w:szCs w:val="28"/>
          <w:lang w:val="ru-RU"/>
        </w:rPr>
      </w:pPr>
      <w:r w:rsidRPr="00CD4208">
        <w:rPr>
          <w:sz w:val="28"/>
          <w:szCs w:val="28"/>
          <w:lang w:val="ru-RU"/>
        </w:rPr>
        <w:t xml:space="preserve">ДОКУМЕНТАЦИЯ ОБ АУКЦИОНЕ </w:t>
      </w:r>
    </w:p>
    <w:p w:rsidR="00F6655A" w:rsidRDefault="00F754E6" w:rsidP="00F6655A">
      <w:pPr>
        <w:spacing w:line="216" w:lineRule="auto"/>
        <w:ind w:left="284" w:right="350"/>
        <w:jc w:val="center"/>
        <w:rPr>
          <w:b/>
          <w:sz w:val="28"/>
          <w:szCs w:val="28"/>
        </w:rPr>
      </w:pPr>
      <w:r w:rsidRPr="00843B45">
        <w:rPr>
          <w:b/>
          <w:sz w:val="28"/>
          <w:szCs w:val="28"/>
        </w:rPr>
        <w:t xml:space="preserve">НА ПРАВО ЗАКЛЮЧЕНИЯ </w:t>
      </w:r>
      <w:proofErr w:type="gramStart"/>
      <w:r w:rsidRPr="00843B45">
        <w:rPr>
          <w:b/>
          <w:sz w:val="28"/>
          <w:szCs w:val="28"/>
        </w:rPr>
        <w:t>ДОГОВОРА АРЕНДЫ ИМУЩЕСТВА КАЗНЫ ИВАНОВСКОЙ ОБЛАСТИ</w:t>
      </w:r>
      <w:proofErr w:type="gramEnd"/>
      <w:r w:rsidR="00F6655A">
        <w:rPr>
          <w:b/>
          <w:sz w:val="28"/>
          <w:szCs w:val="28"/>
        </w:rPr>
        <w:t xml:space="preserve"> -</w:t>
      </w:r>
      <w:r w:rsidRPr="00843B45">
        <w:rPr>
          <w:b/>
          <w:sz w:val="28"/>
          <w:szCs w:val="28"/>
        </w:rPr>
        <w:t xml:space="preserve"> </w:t>
      </w:r>
    </w:p>
    <w:p w:rsidR="00F6655A" w:rsidRPr="00FF6424" w:rsidRDefault="00FF6424" w:rsidP="00F6655A">
      <w:pPr>
        <w:spacing w:line="216" w:lineRule="auto"/>
        <w:ind w:left="284" w:right="350"/>
        <w:jc w:val="center"/>
        <w:rPr>
          <w:b/>
          <w:sz w:val="28"/>
          <w:szCs w:val="28"/>
        </w:rPr>
      </w:pPr>
      <w:r w:rsidRPr="00FF6424">
        <w:rPr>
          <w:b/>
          <w:sz w:val="28"/>
          <w:szCs w:val="28"/>
        </w:rPr>
        <w:t xml:space="preserve"> </w:t>
      </w:r>
      <w:r w:rsidR="00C6447F" w:rsidRPr="00C6447F">
        <w:rPr>
          <w:b/>
          <w:color w:val="000000"/>
          <w:sz w:val="28"/>
          <w:szCs w:val="28"/>
        </w:rPr>
        <w:t>НЕЖИЛОЕ ПОМЕЩЕНИЕ, ПЛОЩАДЬЮ 16,8 КВ. М, С КАДАСТРОВЫМ НОМЕРОМ 37:24:010101:8183, МЕСТОПОЛОЖЕНИЕ: ИВАНОВСКАЯ ОБЛАСТЬ, Г. ИВАНОВО, ПР-КТ ЛЕНИНА, Д.41, ПОМ. 31В, ЭТАЖ № 1</w:t>
      </w:r>
      <w:r w:rsidR="00C6447F" w:rsidRPr="00D60BFD">
        <w:rPr>
          <w:b/>
          <w:color w:val="000000"/>
          <w:sz w:val="28"/>
          <w:szCs w:val="28"/>
        </w:rPr>
        <w:t>,</w:t>
      </w:r>
      <w:r w:rsidR="00C6447F" w:rsidRPr="00FF6424">
        <w:rPr>
          <w:b/>
          <w:color w:val="000000"/>
          <w:sz w:val="28"/>
          <w:szCs w:val="28"/>
        </w:rPr>
        <w:t xml:space="preserve"> </w:t>
      </w:r>
      <w:r w:rsidRPr="00FF6424">
        <w:rPr>
          <w:b/>
          <w:sz w:val="28"/>
          <w:szCs w:val="28"/>
        </w:rPr>
        <w:t xml:space="preserve">ВКЛЮЧЕННОГО В </w:t>
      </w:r>
      <w:hyperlink r:id="rId9" w:history="1">
        <w:r w:rsidRPr="00FF6424">
          <w:rPr>
            <w:rStyle w:val="ac"/>
            <w:b/>
            <w:color w:val="000000"/>
            <w:sz w:val="28"/>
            <w:szCs w:val="28"/>
            <w:u w:val="none"/>
            <w:bdr w:val="none" w:sz="0" w:space="0" w:color="auto" w:frame="1"/>
            <w:shd w:val="clear" w:color="auto" w:fill="FFFFFF"/>
          </w:rPr>
          <w:t xml:space="preserve">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w:t>
        </w:r>
        <w:proofErr w:type="gramStart"/>
        <w:r w:rsidRPr="00FF6424">
          <w:rPr>
            <w:rStyle w:val="ac"/>
            <w:b/>
            <w:color w:val="000000"/>
            <w:sz w:val="28"/>
            <w:szCs w:val="28"/>
            <w:u w:val="none"/>
            <w:bdr w:val="none" w:sz="0" w:space="0" w:color="auto" w:frame="1"/>
            <w:shd w:val="clear" w:color="auto" w:fill="FFFFFF"/>
          </w:rPr>
          <w:t>СТАТЬИ 18 ФЕДЕРАЛЬНОГО ЗАКОНА ОТ 24.07.2007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roofErr w:type="gramEnd"/>
    </w:p>
    <w:p w:rsidR="00F6655A" w:rsidRPr="00F6655A" w:rsidRDefault="00F6655A" w:rsidP="00F6655A">
      <w:pPr>
        <w:spacing w:line="216" w:lineRule="auto"/>
        <w:ind w:left="284" w:right="350"/>
        <w:jc w:val="center"/>
      </w:pPr>
    </w:p>
    <w:p w:rsidR="00F754E6" w:rsidRPr="00843B45" w:rsidRDefault="00F754E6"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D60BFD" w:rsidRDefault="00D60BFD"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sidR="00D60BFD">
        <w:rPr>
          <w:b/>
          <w:sz w:val="28"/>
          <w:szCs w:val="28"/>
        </w:rPr>
        <w:t>21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 xml:space="preserve">РАЗДЕЛ 1.   ПРИГЛАШЕНИЕ К УЧАСТИЮ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p>
    <w:p w:rsidR="00F754E6" w:rsidRPr="00CD4208" w:rsidRDefault="00F754E6" w:rsidP="00F754E6">
      <w:pPr>
        <w:widowControl w:val="0"/>
        <w:jc w:val="both"/>
        <w:rPr>
          <w:sz w:val="28"/>
          <w:szCs w:val="28"/>
        </w:rPr>
      </w:pPr>
    </w:p>
    <w:p w:rsidR="00F754E6" w:rsidRPr="00BD3631" w:rsidRDefault="00F754E6" w:rsidP="006247EC">
      <w:pPr>
        <w:spacing w:line="216" w:lineRule="auto"/>
        <w:ind w:firstLine="708"/>
        <w:jc w:val="both"/>
        <w:rPr>
          <w:sz w:val="28"/>
          <w:szCs w:val="28"/>
        </w:rPr>
      </w:pPr>
      <w:proofErr w:type="gramStart"/>
      <w:r w:rsidRPr="00DE05B2">
        <w:rPr>
          <w:sz w:val="28"/>
          <w:szCs w:val="28"/>
        </w:rPr>
        <w:t xml:space="preserve">Настоящим приглашаются к участию в аукционе, полная информация о котором указана в Информационной карте аукциона, </w:t>
      </w:r>
      <w:r w:rsidR="006247EC"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6247EC"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w:t>
      </w:r>
      <w:proofErr w:type="gramEnd"/>
      <w:r w:rsidR="006247EC" w:rsidRPr="00306A21">
        <w:rPr>
          <w:sz w:val="28"/>
          <w:szCs w:val="28"/>
        </w:rPr>
        <w:t xml:space="preserve"> исключением указанных в статье 15 Федерального закона №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F754E6" w:rsidRDefault="00F754E6" w:rsidP="00FB0D4F">
      <w:pPr>
        <w:spacing w:line="216" w:lineRule="auto"/>
        <w:ind w:right="-1" w:firstLine="709"/>
        <w:jc w:val="both"/>
        <w:rPr>
          <w:sz w:val="28"/>
          <w:szCs w:val="28"/>
        </w:rPr>
      </w:pPr>
      <w:r w:rsidRPr="000E4FF5">
        <w:rPr>
          <w:sz w:val="28"/>
          <w:szCs w:val="28"/>
        </w:rPr>
        <w:t xml:space="preserve">Организацию и проведение аукциона на право заключения договора аренды имущества казны Ивановской области – </w:t>
      </w:r>
      <w:r w:rsidR="00C6447F" w:rsidRPr="00C6447F">
        <w:rPr>
          <w:color w:val="000000"/>
          <w:sz w:val="28"/>
          <w:szCs w:val="28"/>
        </w:rPr>
        <w:t xml:space="preserve">нежилое помещение, площадью 16,8 кв. м, с кадастровым номером 37:24:010101:8183, местоположение: </w:t>
      </w:r>
      <w:proofErr w:type="gramStart"/>
      <w:r w:rsidR="00C6447F" w:rsidRPr="00C6447F">
        <w:rPr>
          <w:color w:val="000000"/>
          <w:sz w:val="28"/>
          <w:szCs w:val="28"/>
        </w:rPr>
        <w:t xml:space="preserve">Ивановская область, г. Иваново, </w:t>
      </w:r>
      <w:proofErr w:type="spellStart"/>
      <w:r w:rsidR="00C6447F" w:rsidRPr="00C6447F">
        <w:rPr>
          <w:color w:val="000000"/>
          <w:sz w:val="28"/>
          <w:szCs w:val="28"/>
        </w:rPr>
        <w:t>пр-кт</w:t>
      </w:r>
      <w:proofErr w:type="spellEnd"/>
      <w:r w:rsidR="00C6447F" w:rsidRPr="00C6447F">
        <w:rPr>
          <w:color w:val="000000"/>
          <w:sz w:val="28"/>
          <w:szCs w:val="28"/>
        </w:rPr>
        <w:t xml:space="preserve"> Ленина, д.41, пом. 31в, этаж № 1</w:t>
      </w:r>
      <w:r w:rsidR="00D60BFD" w:rsidRPr="00D60BFD">
        <w:rPr>
          <w:color w:val="000000"/>
          <w:sz w:val="28"/>
          <w:szCs w:val="28"/>
        </w:rPr>
        <w:t>,</w:t>
      </w:r>
      <w:r w:rsidR="000E4FF5" w:rsidRPr="000E4FF5">
        <w:rPr>
          <w:color w:val="000000"/>
          <w:sz w:val="28"/>
          <w:szCs w:val="28"/>
        </w:rPr>
        <w:t xml:space="preserve"> </w:t>
      </w:r>
      <w:r w:rsidR="000E4FF5" w:rsidRPr="000E4FF5">
        <w:rPr>
          <w:sz w:val="28"/>
          <w:szCs w:val="28"/>
        </w:rPr>
        <w:t xml:space="preserve">включенного в </w:t>
      </w:r>
      <w:hyperlink r:id="rId10" w:history="1">
        <w:r w:rsidR="000E4FF5" w:rsidRPr="000E4FF5">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0E4FF5" w:rsidRPr="000E4FF5">
          <w:rPr>
            <w:rStyle w:val="ac"/>
            <w:color w:val="000000"/>
            <w:sz w:val="28"/>
            <w:szCs w:val="28"/>
            <w:u w:val="none"/>
            <w:bdr w:val="none" w:sz="0" w:space="0" w:color="auto" w:frame="1"/>
            <w:shd w:val="clear" w:color="auto" w:fill="FFFFFF"/>
          </w:rPr>
          <w:t xml:space="preserve"> </w:t>
        </w:r>
        <w:proofErr w:type="gramStart"/>
        <w:r w:rsidR="000E4FF5" w:rsidRPr="000E4FF5">
          <w:rPr>
            <w:rStyle w:val="ac"/>
            <w:color w:val="000000"/>
            <w:sz w:val="28"/>
            <w:szCs w:val="28"/>
            <w:u w:val="none"/>
            <w:bdr w:val="none" w:sz="0" w:space="0" w:color="auto" w:frame="1"/>
            <w:shd w:val="clear" w:color="auto" w:fill="FFFFFF"/>
          </w:rPr>
          <w:t>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00FB0D4F" w:rsidRPr="000E4FF5">
        <w:rPr>
          <w:rStyle w:val="ac"/>
          <w:color w:val="000000"/>
          <w:sz w:val="28"/>
          <w:szCs w:val="28"/>
          <w:u w:val="none"/>
          <w:bdr w:val="none" w:sz="0" w:space="0" w:color="auto" w:frame="1"/>
          <w:shd w:val="clear" w:color="auto" w:fill="FFFFFF"/>
        </w:rPr>
        <w:t xml:space="preserve"> </w:t>
      </w:r>
      <w:r w:rsidRPr="000E4FF5">
        <w:rPr>
          <w:sz w:val="28"/>
          <w:szCs w:val="28"/>
        </w:rPr>
        <w:t>осуществляет  Департамент конкурсов и аукционов Ивановской области (далее – ДКА) и Департамент управления имуществом Ивановской области (далее – ДУИ), в соответствии с соглашением о взаимодействии уполномоченных</w:t>
      </w:r>
      <w:r w:rsidRPr="00CD4208">
        <w:rPr>
          <w:sz w:val="28"/>
          <w:szCs w:val="28"/>
        </w:rPr>
        <w:t xml:space="preserve"> исполнительных</w:t>
      </w:r>
      <w:proofErr w:type="gramEnd"/>
      <w:r w:rsidRPr="00CD4208">
        <w:rPr>
          <w:sz w:val="28"/>
          <w:szCs w:val="28"/>
        </w:rPr>
        <w:t xml:space="preserve"> </w:t>
      </w:r>
      <w:proofErr w:type="gramStart"/>
      <w:r w:rsidRPr="00CD4208">
        <w:rPr>
          <w:sz w:val="28"/>
          <w:szCs w:val="28"/>
        </w:rPr>
        <w:t xml:space="preserve">органов государственной власти Ивановской области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заключенным между Департаментом управления имуществом Ивановской области и Департаментом конкурсов и аукционов Ивановской области  от </w:t>
      </w:r>
      <w:r w:rsidRPr="00C01F41">
        <w:rPr>
          <w:sz w:val="28"/>
          <w:szCs w:val="28"/>
        </w:rPr>
        <w:t>19.08.2010</w:t>
      </w:r>
      <w:r w:rsidRPr="00CD4208">
        <w:rPr>
          <w:sz w:val="28"/>
          <w:szCs w:val="28"/>
        </w:rPr>
        <w:t>.</w:t>
      </w:r>
      <w:proofErr w:type="gramEnd"/>
    </w:p>
    <w:p w:rsidR="00F754E6" w:rsidRPr="00CD4208" w:rsidRDefault="00F754E6" w:rsidP="00F754E6">
      <w:pPr>
        <w:widowControl w:val="0"/>
        <w:ind w:firstLine="567"/>
        <w:jc w:val="both"/>
        <w:rPr>
          <w:sz w:val="28"/>
          <w:szCs w:val="28"/>
        </w:rPr>
      </w:pPr>
      <w:r w:rsidRPr="00CD4208">
        <w:rPr>
          <w:sz w:val="28"/>
          <w:szCs w:val="28"/>
        </w:rPr>
        <w:t>Проводимый аукцион является открытым по составу участников и форме подачи предложений.</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ДКА: 153000, г. Иваново, пр. Ленина, д.16</w:t>
      </w:r>
      <w:r w:rsidR="003B2668">
        <w:rPr>
          <w:sz w:val="28"/>
          <w:szCs w:val="28"/>
        </w:rPr>
        <w:t>,</w:t>
      </w:r>
    </w:p>
    <w:p w:rsidR="00F754E6" w:rsidRPr="00CD4208" w:rsidRDefault="00F754E6" w:rsidP="00D60BFD">
      <w:pPr>
        <w:widowControl w:val="0"/>
        <w:jc w:val="both"/>
        <w:rPr>
          <w:sz w:val="28"/>
          <w:szCs w:val="28"/>
        </w:rPr>
      </w:pPr>
      <w:r w:rsidRPr="00CD4208">
        <w:rPr>
          <w:sz w:val="28"/>
          <w:szCs w:val="28"/>
        </w:rPr>
        <w:t>тел. (4932)</w:t>
      </w:r>
      <w:r>
        <w:rPr>
          <w:sz w:val="28"/>
          <w:szCs w:val="28"/>
        </w:rPr>
        <w:t xml:space="preserve"> 32-38-24, </w:t>
      </w:r>
      <w:r w:rsidRPr="00CD4208">
        <w:rPr>
          <w:sz w:val="28"/>
          <w:szCs w:val="28"/>
        </w:rPr>
        <w:t xml:space="preserve">42-77-75, факс (4932) </w:t>
      </w:r>
      <w:r>
        <w:rPr>
          <w:sz w:val="28"/>
          <w:szCs w:val="28"/>
        </w:rPr>
        <w:t>30-15-98</w:t>
      </w:r>
      <w:r w:rsidRPr="00CD4208">
        <w:rPr>
          <w:sz w:val="28"/>
          <w:szCs w:val="28"/>
        </w:rPr>
        <w:t>.</w:t>
      </w:r>
    </w:p>
    <w:p w:rsidR="00F754E6" w:rsidRPr="00CD4208" w:rsidRDefault="00F754E6" w:rsidP="00F754E6">
      <w:pPr>
        <w:widowControl w:val="0"/>
        <w:ind w:firstLine="567"/>
        <w:jc w:val="both"/>
        <w:rPr>
          <w:sz w:val="28"/>
          <w:szCs w:val="28"/>
        </w:rPr>
      </w:pPr>
      <w:r w:rsidRPr="00CD4208">
        <w:rPr>
          <w:sz w:val="28"/>
          <w:szCs w:val="28"/>
        </w:rPr>
        <w:t>Место нахождения, почтовый адрес ДУИ: 153002, г</w:t>
      </w:r>
      <w:r w:rsidR="003B2668">
        <w:rPr>
          <w:sz w:val="28"/>
          <w:szCs w:val="28"/>
        </w:rPr>
        <w:t xml:space="preserve">. Иваново, пер. Пограничный, 18, </w:t>
      </w:r>
      <w:r w:rsidRPr="00CD4208">
        <w:rPr>
          <w:sz w:val="28"/>
          <w:szCs w:val="28"/>
        </w:rPr>
        <w:t xml:space="preserve">тел. (4932) 32-97-09, </w:t>
      </w:r>
      <w:r>
        <w:rPr>
          <w:sz w:val="28"/>
          <w:szCs w:val="28"/>
        </w:rPr>
        <w:t>32-99-01</w:t>
      </w:r>
    </w:p>
    <w:p w:rsidR="00F754E6" w:rsidRPr="00CD4208" w:rsidRDefault="00F754E6" w:rsidP="00F754E6">
      <w:pPr>
        <w:pStyle w:val="25"/>
        <w:widowControl w:val="0"/>
        <w:ind w:firstLine="567"/>
        <w:rPr>
          <w:sz w:val="28"/>
          <w:szCs w:val="28"/>
        </w:rPr>
      </w:pPr>
      <w:r w:rsidRPr="00CD4208">
        <w:rPr>
          <w:sz w:val="28"/>
          <w:szCs w:val="28"/>
        </w:rPr>
        <w:t>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w:t>
      </w:r>
      <w:r>
        <w:rPr>
          <w:sz w:val="28"/>
          <w:szCs w:val="28"/>
        </w:rPr>
        <w:t>,</w:t>
      </w:r>
      <w:r w:rsidRPr="00CD4208">
        <w:rPr>
          <w:sz w:val="28"/>
          <w:szCs w:val="28"/>
        </w:rPr>
        <w:t xml:space="preserve">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11" w:history="1">
        <w:r w:rsidRPr="00CD4208">
          <w:rPr>
            <w:rStyle w:val="ac"/>
            <w:sz w:val="28"/>
            <w:szCs w:val="28"/>
            <w:lang w:val="en-US"/>
          </w:rPr>
          <w:t>www</w:t>
        </w:r>
        <w:r w:rsidRPr="00CD4208">
          <w:rPr>
            <w:rStyle w:val="ac"/>
            <w:sz w:val="28"/>
            <w:szCs w:val="28"/>
          </w:rPr>
          <w:t>.</w:t>
        </w:r>
        <w:r w:rsidRPr="00CD4208">
          <w:rPr>
            <w:rStyle w:val="ac"/>
            <w:sz w:val="28"/>
            <w:szCs w:val="28"/>
            <w:lang w:val="en-US"/>
          </w:rPr>
          <w:t>torgi</w:t>
        </w:r>
        <w:r w:rsidRPr="00CD4208">
          <w:rPr>
            <w:rStyle w:val="ac"/>
            <w:sz w:val="28"/>
            <w:szCs w:val="28"/>
          </w:rPr>
          <w:t>.</w:t>
        </w:r>
        <w:r w:rsidRPr="00CD4208">
          <w:rPr>
            <w:rStyle w:val="ac"/>
            <w:sz w:val="28"/>
            <w:szCs w:val="28"/>
            <w:lang w:val="en-US"/>
          </w:rPr>
          <w:t>gov</w:t>
        </w:r>
        <w:r w:rsidRPr="00CD4208">
          <w:rPr>
            <w:rStyle w:val="ac"/>
            <w:sz w:val="28"/>
            <w:szCs w:val="28"/>
          </w:rPr>
          <w:t>.</w:t>
        </w:r>
        <w:r w:rsidRPr="00CD4208">
          <w:rPr>
            <w:rStyle w:val="ac"/>
            <w:sz w:val="28"/>
            <w:szCs w:val="28"/>
            <w:lang w:val="en-US"/>
          </w:rPr>
          <w:t>ru</w:t>
        </w:r>
      </w:hyperlink>
      <w:r w:rsidRPr="00CD4208">
        <w:rPr>
          <w:sz w:val="28"/>
          <w:szCs w:val="28"/>
        </w:rPr>
        <w:t xml:space="preserve">, а также на официальном сайте ДКА: </w:t>
      </w:r>
      <w:hyperlink r:id="rId12" w:history="1">
        <w:r w:rsidRPr="00CD4208">
          <w:rPr>
            <w:rStyle w:val="ac"/>
            <w:sz w:val="28"/>
            <w:szCs w:val="28"/>
            <w:lang w:val="en-US"/>
          </w:rPr>
          <w:t>www</w:t>
        </w:r>
        <w:r w:rsidRPr="00CD4208">
          <w:rPr>
            <w:rStyle w:val="ac"/>
            <w:sz w:val="28"/>
            <w:szCs w:val="28"/>
          </w:rPr>
          <w:t>.</w:t>
        </w:r>
        <w:r w:rsidRPr="00CD4208">
          <w:rPr>
            <w:rStyle w:val="ac"/>
            <w:sz w:val="28"/>
            <w:szCs w:val="28"/>
            <w:lang w:val="en-US"/>
          </w:rPr>
          <w:t>dka</w:t>
        </w:r>
        <w:r w:rsidRPr="00CD4208">
          <w:rPr>
            <w:rStyle w:val="ac"/>
            <w:sz w:val="28"/>
            <w:szCs w:val="28"/>
          </w:rPr>
          <w:t>.</w:t>
        </w:r>
        <w:r w:rsidRPr="00CD4208">
          <w:rPr>
            <w:rStyle w:val="ac"/>
            <w:sz w:val="28"/>
            <w:szCs w:val="28"/>
            <w:lang w:val="en-US"/>
          </w:rPr>
          <w:t>ivanovoobl</w:t>
        </w:r>
        <w:r w:rsidRPr="00CD4208">
          <w:rPr>
            <w:rStyle w:val="ac"/>
            <w:sz w:val="28"/>
            <w:szCs w:val="28"/>
          </w:rPr>
          <w:t>.</w:t>
        </w:r>
        <w:proofErr w:type="spellStart"/>
        <w:r w:rsidRPr="00CD4208">
          <w:rPr>
            <w:rStyle w:val="ac"/>
            <w:sz w:val="28"/>
            <w:szCs w:val="28"/>
            <w:lang w:val="en-US"/>
          </w:rPr>
          <w:t>ru</w:t>
        </w:r>
        <w:proofErr w:type="spellEnd"/>
      </w:hyperlink>
      <w:r w:rsidRPr="00CD4208">
        <w:rPr>
          <w:sz w:val="28"/>
          <w:szCs w:val="28"/>
        </w:rPr>
        <w:t xml:space="preserve"> в разделе «Аренда».</w:t>
      </w:r>
    </w:p>
    <w:p w:rsidR="00F754E6" w:rsidRPr="00CD4208" w:rsidRDefault="00F754E6" w:rsidP="00F754E6">
      <w:pPr>
        <w:pStyle w:val="af0"/>
        <w:widowControl w:val="0"/>
        <w:tabs>
          <w:tab w:val="num" w:pos="0"/>
        </w:tabs>
        <w:ind w:firstLine="567"/>
        <w:rPr>
          <w:sz w:val="28"/>
          <w:szCs w:val="28"/>
        </w:rPr>
      </w:pPr>
      <w:r w:rsidRPr="00CD4208">
        <w:rPr>
          <w:sz w:val="28"/>
          <w:szCs w:val="28"/>
        </w:rPr>
        <w:lastRenderedPageBreak/>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Pr="00CD4208" w:rsidRDefault="00F754E6" w:rsidP="00F754E6">
      <w:pPr>
        <w:pStyle w:val="af0"/>
        <w:widowControl w:val="0"/>
        <w:tabs>
          <w:tab w:val="num" w:pos="0"/>
        </w:tabs>
        <w:ind w:firstLine="567"/>
        <w:rPr>
          <w:sz w:val="28"/>
          <w:szCs w:val="28"/>
        </w:rPr>
      </w:pPr>
      <w:r w:rsidRPr="00CD4208">
        <w:rPr>
          <w:sz w:val="28"/>
          <w:szCs w:val="28"/>
        </w:rPr>
        <w:br w:type="page"/>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jc w:val="center"/>
        <w:rPr>
          <w:b/>
          <w:sz w:val="28"/>
          <w:szCs w:val="28"/>
        </w:rPr>
      </w:pP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F754E6" w:rsidRPr="008970D7" w:rsidRDefault="00F754E6" w:rsidP="008970D7">
      <w:pPr>
        <w:spacing w:line="216" w:lineRule="auto"/>
        <w:ind w:right="-1"/>
        <w:jc w:val="both"/>
        <w:rPr>
          <w:b/>
          <w:sz w:val="28"/>
          <w:szCs w:val="28"/>
        </w:rPr>
      </w:pPr>
      <w:r w:rsidRPr="008970D7">
        <w:rPr>
          <w:sz w:val="28"/>
          <w:szCs w:val="28"/>
        </w:rPr>
        <w:t xml:space="preserve">1.1. </w:t>
      </w:r>
      <w:proofErr w:type="gramStart"/>
      <w:r w:rsidRPr="008970D7">
        <w:rPr>
          <w:sz w:val="28"/>
          <w:szCs w:val="28"/>
        </w:rPr>
        <w:t>Настоящая Инструкция подготовлена в соответствии с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Приказом Федеральной антимонопольной службы Российской Федерации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8970D7">
        <w:rPr>
          <w:sz w:val="28"/>
          <w:szCs w:val="28"/>
        </w:rPr>
        <w:t xml:space="preserve"> </w:t>
      </w:r>
      <w:proofErr w:type="gramStart"/>
      <w:r w:rsidRPr="008970D7">
        <w:rPr>
          <w:sz w:val="28"/>
          <w:szCs w:val="28"/>
        </w:rPr>
        <w:t>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 67), постановлением Правительства Ивановской области от 05.12.2019 N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w:t>
      </w:r>
      <w:proofErr w:type="gramEnd"/>
      <w:r w:rsidRPr="008970D7">
        <w:rPr>
          <w:sz w:val="28"/>
          <w:szCs w:val="28"/>
        </w:rPr>
        <w:t xml:space="preserve"> </w:t>
      </w:r>
      <w:r w:rsidRPr="000E4FF5">
        <w:rPr>
          <w:sz w:val="28"/>
          <w:szCs w:val="28"/>
        </w:rPr>
        <w:t xml:space="preserve">постановлений Правительства Ивановской области", распоряжением Департамента управления имуществом Ивановской области от </w:t>
      </w:r>
      <w:r w:rsidR="00C17985">
        <w:rPr>
          <w:sz w:val="28"/>
          <w:szCs w:val="28"/>
        </w:rPr>
        <w:t>19</w:t>
      </w:r>
      <w:r w:rsidRPr="000E4FF5">
        <w:rPr>
          <w:sz w:val="28"/>
          <w:szCs w:val="28"/>
        </w:rPr>
        <w:t>.</w:t>
      </w:r>
      <w:r w:rsidR="00D60BFD">
        <w:rPr>
          <w:sz w:val="28"/>
          <w:szCs w:val="28"/>
        </w:rPr>
        <w:t>04</w:t>
      </w:r>
      <w:r w:rsidRPr="000E4FF5">
        <w:rPr>
          <w:sz w:val="28"/>
          <w:szCs w:val="28"/>
        </w:rPr>
        <w:t>.202</w:t>
      </w:r>
      <w:r w:rsidR="00D60BFD">
        <w:rPr>
          <w:sz w:val="28"/>
          <w:szCs w:val="28"/>
        </w:rPr>
        <w:t>1</w:t>
      </w:r>
      <w:r w:rsidRPr="000E4FF5">
        <w:rPr>
          <w:sz w:val="28"/>
          <w:szCs w:val="28"/>
        </w:rPr>
        <w:t xml:space="preserve"> № </w:t>
      </w:r>
      <w:r w:rsidR="00D60BFD">
        <w:rPr>
          <w:sz w:val="28"/>
          <w:szCs w:val="28"/>
        </w:rPr>
        <w:t>9</w:t>
      </w:r>
      <w:r w:rsidR="00C17985">
        <w:rPr>
          <w:sz w:val="28"/>
          <w:szCs w:val="28"/>
        </w:rPr>
        <w:t>6</w:t>
      </w:r>
      <w:r w:rsidRPr="000E4FF5">
        <w:rPr>
          <w:sz w:val="28"/>
          <w:szCs w:val="28"/>
        </w:rPr>
        <w:t xml:space="preserve"> «</w:t>
      </w:r>
      <w:r w:rsidR="00C17985" w:rsidRPr="00C17985">
        <w:rPr>
          <w:sz w:val="28"/>
          <w:szCs w:val="28"/>
        </w:rPr>
        <w:t>О проведен</w:t>
      </w:r>
      <w:proofErr w:type="gramStart"/>
      <w:r w:rsidR="00C17985" w:rsidRPr="00C17985">
        <w:rPr>
          <w:sz w:val="28"/>
          <w:szCs w:val="28"/>
        </w:rPr>
        <w:t>ии ау</w:t>
      </w:r>
      <w:proofErr w:type="gramEnd"/>
      <w:r w:rsidR="00C17985" w:rsidRPr="00C17985">
        <w:rPr>
          <w:sz w:val="28"/>
          <w:szCs w:val="28"/>
        </w:rPr>
        <w:t xml:space="preserve">кциона на право заключения договора аренды имущества казны Ивановской области – нежилое помещение, площадью 16,8 кв. м, с кадастровым номером 37:24:010101:8183, местоположение: </w:t>
      </w:r>
      <w:proofErr w:type="gramStart"/>
      <w:r w:rsidR="00C17985" w:rsidRPr="00C17985">
        <w:rPr>
          <w:sz w:val="28"/>
          <w:szCs w:val="28"/>
        </w:rPr>
        <w:t xml:space="preserve">Ивановская область, г. Иваново, </w:t>
      </w:r>
      <w:proofErr w:type="spellStart"/>
      <w:r w:rsidR="00C17985" w:rsidRPr="00C17985">
        <w:rPr>
          <w:sz w:val="28"/>
          <w:szCs w:val="28"/>
        </w:rPr>
        <w:t>пр-кт</w:t>
      </w:r>
      <w:proofErr w:type="spellEnd"/>
      <w:r w:rsidR="00C17985" w:rsidRPr="00C17985">
        <w:rPr>
          <w:sz w:val="28"/>
          <w:szCs w:val="28"/>
        </w:rPr>
        <w:t xml:space="preserve"> Ленина, д.41, пом. 31в, этаж № 1,  включенного в 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C17985" w:rsidRPr="00C17985">
        <w:rPr>
          <w:sz w:val="28"/>
          <w:szCs w:val="28"/>
        </w:rPr>
        <w:t xml:space="preserve"> </w:t>
      </w:r>
      <w:proofErr w:type="gramStart"/>
      <w:r w:rsidR="00C17985" w:rsidRPr="00C17985">
        <w:rPr>
          <w:sz w:val="28"/>
          <w:szCs w:val="28"/>
        </w:rPr>
        <w:t>целях</w:t>
      </w:r>
      <w:proofErr w:type="gramEnd"/>
      <w:r w:rsidR="00C17985" w:rsidRPr="00C17985">
        <w:rPr>
          <w:sz w:val="28"/>
          <w:szCs w:val="28"/>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66C92">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Default="00F754E6" w:rsidP="00DE05B2">
      <w:pPr>
        <w:autoSpaceDE w:val="0"/>
        <w:autoSpaceDN w:val="0"/>
        <w:adjustRightInd w:val="0"/>
        <w:jc w:val="both"/>
        <w:rPr>
          <w:rFonts w:eastAsiaTheme="minorHAnsi"/>
          <w:sz w:val="24"/>
          <w:szCs w:val="24"/>
          <w:lang w:eastAsia="en-US"/>
        </w:rPr>
      </w:pPr>
      <w:r w:rsidRPr="00CD4208">
        <w:rPr>
          <w:sz w:val="28"/>
          <w:szCs w:val="28"/>
        </w:rPr>
        <w:t xml:space="preserve">1.3. </w:t>
      </w:r>
      <w:proofErr w:type="gramStart"/>
      <w:r w:rsidRPr="00CD4208">
        <w:rPr>
          <w:b/>
          <w:sz w:val="28"/>
          <w:szCs w:val="28"/>
        </w:rPr>
        <w:t>Заявител</w:t>
      </w:r>
      <w:r w:rsidR="00DE05B2">
        <w:rPr>
          <w:b/>
          <w:sz w:val="28"/>
          <w:szCs w:val="28"/>
        </w:rPr>
        <w:t>ями</w:t>
      </w:r>
      <w:r w:rsidRPr="00CD4208">
        <w:rPr>
          <w:b/>
          <w:sz w:val="28"/>
          <w:szCs w:val="28"/>
        </w:rPr>
        <w:t xml:space="preserve"> мо</w:t>
      </w:r>
      <w:r w:rsidR="00DE05B2">
        <w:rPr>
          <w:b/>
          <w:sz w:val="28"/>
          <w:szCs w:val="28"/>
        </w:rPr>
        <w:t>гут</w:t>
      </w:r>
      <w:r w:rsidRPr="00CD4208">
        <w:rPr>
          <w:b/>
          <w:sz w:val="28"/>
          <w:szCs w:val="28"/>
        </w:rPr>
        <w:t xml:space="preserve"> быть</w:t>
      </w:r>
      <w:r w:rsidRPr="00CD4208">
        <w:rPr>
          <w:sz w:val="28"/>
          <w:szCs w:val="28"/>
        </w:rPr>
        <w:t xml:space="preserve"> (далее – Заявитель)</w:t>
      </w:r>
      <w:r w:rsidRPr="00CD4208">
        <w:rPr>
          <w:b/>
          <w:sz w:val="28"/>
          <w:szCs w:val="28"/>
        </w:rPr>
        <w:t>:</w:t>
      </w:r>
      <w:r w:rsidR="00DE05B2">
        <w:rPr>
          <w:b/>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w:t>
      </w:r>
      <w:proofErr w:type="gramEnd"/>
      <w:r w:rsidR="00522F9D" w:rsidRPr="00306A21">
        <w:rPr>
          <w:sz w:val="28"/>
          <w:szCs w:val="28"/>
        </w:rPr>
        <w:t xml:space="preserve"> поддержки научной, научно-технической, инновационной деятельности, осуществляющих деятельность в форме государственных учреждений</w:t>
      </w:r>
      <w:r w:rsidR="00522F9D">
        <w:rPr>
          <w:sz w:val="28"/>
          <w:szCs w:val="28"/>
        </w:rPr>
        <w:t>.</w:t>
      </w:r>
    </w:p>
    <w:p w:rsidR="00F754E6" w:rsidRPr="00CD4208" w:rsidRDefault="00F754E6" w:rsidP="00FA2CF3">
      <w:pPr>
        <w:widowControl w:val="0"/>
        <w:tabs>
          <w:tab w:val="left" w:pos="142"/>
        </w:tabs>
        <w:jc w:val="both"/>
        <w:rPr>
          <w:b/>
          <w:sz w:val="28"/>
          <w:szCs w:val="28"/>
        </w:rPr>
      </w:pPr>
      <w:r w:rsidRPr="00CD4208">
        <w:rPr>
          <w:sz w:val="28"/>
          <w:szCs w:val="28"/>
        </w:rPr>
        <w:t>1.4. При проведен</w:t>
      </w:r>
      <w:proofErr w:type="gramStart"/>
      <w:r w:rsidRPr="00CD4208">
        <w:rPr>
          <w:sz w:val="28"/>
          <w:szCs w:val="28"/>
        </w:rPr>
        <w:t>ии ау</w:t>
      </w:r>
      <w:proofErr w:type="gramEnd"/>
      <w:r w:rsidRPr="00CD4208">
        <w:rPr>
          <w:sz w:val="28"/>
          <w:szCs w:val="28"/>
        </w:rPr>
        <w:t xml:space="preserve">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1) соответствие заявителей требованиям, устанавливаемым в соответствии с </w:t>
      </w:r>
      <w:r w:rsidRPr="00CD4208">
        <w:rPr>
          <w:sz w:val="28"/>
          <w:szCs w:val="28"/>
        </w:rPr>
        <w:lastRenderedPageBreak/>
        <w:t>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w:t>
      </w:r>
      <w:r w:rsidR="00782434">
        <w:rPr>
          <w:sz w:val="28"/>
          <w:szCs w:val="28"/>
        </w:rPr>
        <w:t xml:space="preserve">в </w:t>
      </w:r>
      <w:r w:rsidRPr="00CD4208">
        <w:rPr>
          <w:sz w:val="28"/>
          <w:szCs w:val="28"/>
        </w:rPr>
        <w:t xml:space="preserve">ДКА запрос о разъяснении положений документации об аукционе. В течение двух рабочих дней со дня поступления указанного запроса ДКА направит в письменной форме или в форме электронного документа разъяснения положений документации об аукционе, если указанный запрос поступил в ДКА не позднее чем за три дня до даты </w:t>
      </w:r>
      <w:proofErr w:type="spellStart"/>
      <w:proofErr w:type="gramStart"/>
      <w:r w:rsidRPr="00CD4208">
        <w:rPr>
          <w:sz w:val="28"/>
          <w:szCs w:val="28"/>
        </w:rPr>
        <w:t>окончани</w:t>
      </w:r>
      <w:proofErr w:type="spellEnd"/>
      <w:r w:rsidR="009B12A1">
        <w:rPr>
          <w:sz w:val="28"/>
          <w:szCs w:val="28"/>
        </w:rPr>
        <w:t xml:space="preserve"> </w:t>
      </w:r>
      <w:r w:rsidRPr="00CD4208">
        <w:rPr>
          <w:sz w:val="28"/>
          <w:szCs w:val="28"/>
        </w:rPr>
        <w:t>я</w:t>
      </w:r>
      <w:proofErr w:type="gramEnd"/>
      <w:r w:rsidRPr="00CD4208">
        <w:rPr>
          <w:sz w:val="28"/>
          <w:szCs w:val="28"/>
        </w:rPr>
        <w:t xml:space="preserve">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ДУИ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w:t>
      </w:r>
      <w:proofErr w:type="gramStart"/>
      <w:r w:rsidRPr="00CD4208">
        <w:rPr>
          <w:sz w:val="28"/>
          <w:szCs w:val="28"/>
        </w:rPr>
        <w:t>позднее</w:t>
      </w:r>
      <w:proofErr w:type="gramEnd"/>
      <w:r w:rsidRPr="00CD4208">
        <w:rPr>
          <w:sz w:val="28"/>
          <w:szCs w:val="28"/>
        </w:rPr>
        <w:t xml:space="preserve"> чем за пять дней до даты окончания подачи заявок на участие в аукционе. </w:t>
      </w:r>
      <w:r>
        <w:rPr>
          <w:sz w:val="28"/>
          <w:szCs w:val="28"/>
        </w:rPr>
        <w:t xml:space="preserve">В течение одного дня </w:t>
      </w:r>
      <w:proofErr w:type="gramStart"/>
      <w:r>
        <w:rPr>
          <w:sz w:val="28"/>
          <w:szCs w:val="28"/>
        </w:rPr>
        <w:t>с даты принятия</w:t>
      </w:r>
      <w:proofErr w:type="gramEnd"/>
      <w:r>
        <w:rPr>
          <w:sz w:val="28"/>
          <w:szCs w:val="28"/>
        </w:rPr>
        <w:t xml:space="preserve">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proofErr w:type="gramStart"/>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w:t>
      </w:r>
      <w:r>
        <w:rPr>
          <w:rFonts w:eastAsiaTheme="minorHAnsi"/>
          <w:sz w:val="28"/>
          <w:szCs w:val="28"/>
          <w:lang w:eastAsia="en-US"/>
        </w:rPr>
        <w:lastRenderedPageBreak/>
        <w:t>окончания подачи заявок на участие</w:t>
      </w:r>
      <w:proofErr w:type="gramEnd"/>
      <w:r>
        <w:rPr>
          <w:rFonts w:eastAsiaTheme="minorHAnsi"/>
          <w:sz w:val="28"/>
          <w:szCs w:val="28"/>
          <w:lang w:eastAsia="en-US"/>
        </w:rPr>
        <w:t xml:space="preserve">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1.7.3. ДКА и ДУИ 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1.8.1. ДУИ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 xml:space="preserve">1.8.2. </w:t>
      </w:r>
      <w:proofErr w:type="gramStart"/>
      <w:r w:rsidRPr="00CD4208">
        <w:rPr>
          <w:sz w:val="28"/>
          <w:szCs w:val="28"/>
        </w:rPr>
        <w:t>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roofErr w:type="gramEnd"/>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w:t>
      </w:r>
      <w:proofErr w:type="gramStart"/>
      <w:r w:rsidRPr="00CD4208">
        <w:rPr>
          <w:sz w:val="28"/>
          <w:szCs w:val="28"/>
        </w:rPr>
        <w:t xml:space="preserve">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N 67  "О порядке проведения конкурсов или аукционов на право заключения договоров</w:t>
      </w:r>
      <w:proofErr w:type="gramEnd"/>
      <w:r w:rsidR="00E355D5" w:rsidRPr="00E355D5">
        <w:rPr>
          <w:sz w:val="28"/>
          <w:szCs w:val="28"/>
        </w:rPr>
        <w:t xml:space="preserve"> </w:t>
      </w:r>
      <w:proofErr w:type="gramStart"/>
      <w:r w:rsidR="00E355D5" w:rsidRPr="00E355D5">
        <w:rPr>
          <w:sz w:val="28"/>
          <w:szCs w:val="28"/>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N 105-уг "О полномочиях по организации и проведению конкурсов или аукционов на право заключения договоров аренды, договоров</w:t>
      </w:r>
      <w:proofErr w:type="gramEnd"/>
      <w:r w:rsidR="00E355D5" w:rsidRPr="00E355D5">
        <w:rPr>
          <w:sz w:val="28"/>
          <w:szCs w:val="28"/>
        </w:rPr>
        <w:t xml:space="preserve">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ПОДГОТОВКА ЗАЯВОК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 xml:space="preserve">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w:t>
      </w:r>
      <w:proofErr w:type="gramStart"/>
      <w:r w:rsidRPr="00CD4208">
        <w:rPr>
          <w:sz w:val="28"/>
          <w:szCs w:val="28"/>
        </w:rPr>
        <w:t xml:space="preserve">печатные материалы, </w:t>
      </w:r>
      <w:r w:rsidRPr="00CD4208">
        <w:rPr>
          <w:sz w:val="28"/>
          <w:szCs w:val="28"/>
        </w:rPr>
        <w:lastRenderedPageBreak/>
        <w:t>представле</w:t>
      </w:r>
      <w:r>
        <w:rPr>
          <w:sz w:val="28"/>
          <w:szCs w:val="28"/>
        </w:rPr>
        <w:t xml:space="preserve">нные заявителем на другом языке </w:t>
      </w:r>
      <w:r w:rsidRPr="00CD4208">
        <w:rPr>
          <w:sz w:val="28"/>
          <w:szCs w:val="28"/>
        </w:rPr>
        <w:t>сопровождаются</w:t>
      </w:r>
      <w:proofErr w:type="gramEnd"/>
      <w:r w:rsidRPr="00CD4208">
        <w:rPr>
          <w:sz w:val="28"/>
          <w:szCs w:val="28"/>
        </w:rPr>
        <w:t xml:space="preserve">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w:t>
      </w:r>
      <w:proofErr w:type="gramStart"/>
      <w:r w:rsidRPr="00CD4208">
        <w:rPr>
          <w:sz w:val="28"/>
          <w:szCs w:val="28"/>
        </w:rPr>
        <w:t>отпечатаны и заполнены</w:t>
      </w:r>
      <w:proofErr w:type="gramEnd"/>
      <w:r w:rsidRPr="00CD4208">
        <w:rPr>
          <w:sz w:val="28"/>
          <w:szCs w:val="28"/>
        </w:rPr>
        <w:t xml:space="preserve">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ФАС России от 10.02.2010 N 67</w:t>
      </w:r>
      <w:r w:rsidR="00F35433">
        <w:rPr>
          <w:sz w:val="28"/>
          <w:szCs w:val="28"/>
        </w:rPr>
        <w:t xml:space="preserve"> </w:t>
      </w:r>
      <w:r w:rsidR="00F35433" w:rsidRPr="00CD4208">
        <w:rPr>
          <w:sz w:val="28"/>
          <w:szCs w:val="28"/>
        </w:rPr>
        <w:t xml:space="preserve">и настоящей документации 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w:t>
      </w:r>
      <w:proofErr w:type="gramStart"/>
      <w:r w:rsidR="007D5F84" w:rsidRPr="00CD4208">
        <w:rPr>
          <w:sz w:val="28"/>
          <w:szCs w:val="28"/>
        </w:rPr>
        <w:t>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w:t>
      </w:r>
      <w:proofErr w:type="gramEnd"/>
      <w:r w:rsidR="007D5F84" w:rsidRPr="00CD4208">
        <w:rPr>
          <w:sz w:val="28"/>
          <w:szCs w:val="28"/>
        </w:rPr>
        <w:t xml:space="preserve">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 xml:space="preserve">5.3. </w:t>
      </w:r>
      <w:proofErr w:type="gramStart"/>
      <w:r>
        <w:rPr>
          <w:sz w:val="28"/>
          <w:szCs w:val="28"/>
        </w:rPr>
        <w:t>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roofErr w:type="gramEnd"/>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proofErr w:type="gramStart"/>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roofErr w:type="gramEnd"/>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lastRenderedPageBreak/>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 xml:space="preserve">6.2. В </w:t>
      </w:r>
      <w:proofErr w:type="gramStart"/>
      <w:r w:rsidRPr="00CD4208">
        <w:rPr>
          <w:sz w:val="28"/>
          <w:szCs w:val="28"/>
        </w:rPr>
        <w:t>случае</w:t>
      </w:r>
      <w:proofErr w:type="gramEnd"/>
      <w:r w:rsidRPr="00CD4208">
        <w:rPr>
          <w:sz w:val="28"/>
          <w:szCs w:val="28"/>
        </w:rPr>
        <w:t>,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 xml:space="preserve">В </w:t>
      </w:r>
      <w:proofErr w:type="gramStart"/>
      <w:r w:rsidRPr="00CD4208">
        <w:rPr>
          <w:sz w:val="28"/>
          <w:szCs w:val="28"/>
        </w:rPr>
        <w:t>случае</w:t>
      </w:r>
      <w:proofErr w:type="gramEnd"/>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w:t>
      </w:r>
      <w:proofErr w:type="gramStart"/>
      <w:r w:rsidRPr="00CD4208">
        <w:rPr>
          <w:rFonts w:ascii="Times New Roman" w:hAnsi="Times New Roman" w:cs="Times New Roman"/>
          <w:color w:val="000000"/>
          <w:sz w:val="28"/>
          <w:szCs w:val="28"/>
        </w:rPr>
        <w:t>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w:t>
      </w:r>
      <w:proofErr w:type="gramEnd"/>
      <w:r w:rsidRPr="00CD4208">
        <w:rPr>
          <w:rFonts w:ascii="Times New Roman" w:hAnsi="Times New Roman" w:cs="Times New Roman"/>
          <w:color w:val="000000"/>
          <w:sz w:val="28"/>
          <w:szCs w:val="28"/>
        </w:rPr>
        <w:t xml:space="preserve"> с законодательством соответствующего государства) и </w:t>
      </w:r>
      <w:proofErr w:type="gramStart"/>
      <w:r w:rsidRPr="00CD4208">
        <w:rPr>
          <w:rFonts w:ascii="Times New Roman" w:hAnsi="Times New Roman" w:cs="Times New Roman"/>
          <w:color w:val="000000"/>
          <w:sz w:val="28"/>
          <w:szCs w:val="28"/>
        </w:rPr>
        <w:t>документе</w:t>
      </w:r>
      <w:proofErr w:type="gramEnd"/>
      <w:r w:rsidRPr="00CD4208">
        <w:rPr>
          <w:rFonts w:ascii="Times New Roman" w:hAnsi="Times New Roman" w:cs="Times New Roman"/>
          <w:color w:val="000000"/>
          <w:sz w:val="28"/>
          <w:szCs w:val="28"/>
        </w:rPr>
        <w:t xml:space="preserve">,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 xml:space="preserve">ПОДАЧА ЗАЯВКИ НА УЧАСТИЕ В </w:t>
      </w:r>
      <w:proofErr w:type="gramStart"/>
      <w:r w:rsidRPr="00CD4208">
        <w:rPr>
          <w:sz w:val="28"/>
          <w:szCs w:val="28"/>
        </w:rPr>
        <w:t>АУКЦИОНЕ</w:t>
      </w:r>
      <w:proofErr w:type="gramEnd"/>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7.2. Прием заявок заканчивается в срок, указанный в Информационной карте аукциона и извещении о проведен</w:t>
      </w:r>
      <w:proofErr w:type="gramStart"/>
      <w:r w:rsidRPr="00CD4208">
        <w:rPr>
          <w:sz w:val="28"/>
          <w:szCs w:val="28"/>
        </w:rPr>
        <w:t>ии ау</w:t>
      </w:r>
      <w:proofErr w:type="gramEnd"/>
      <w:r w:rsidRPr="00CD4208">
        <w:rPr>
          <w:sz w:val="28"/>
          <w:szCs w:val="28"/>
        </w:rPr>
        <w:t xml:space="preserve">кциона. </w:t>
      </w:r>
      <w:r w:rsidRPr="00CD4208">
        <w:rPr>
          <w:bCs/>
          <w:sz w:val="28"/>
          <w:szCs w:val="28"/>
        </w:rPr>
        <w:t xml:space="preserve">Полученные после окончания приема заявок на участие в аукционе заявки не </w:t>
      </w:r>
      <w:proofErr w:type="gramStart"/>
      <w:r w:rsidRPr="00CD4208">
        <w:rPr>
          <w:bCs/>
          <w:sz w:val="28"/>
          <w:szCs w:val="28"/>
        </w:rPr>
        <w:t>рассматриваются и в тот же день возвращаются</w:t>
      </w:r>
      <w:proofErr w:type="gramEnd"/>
      <w:r w:rsidRPr="00CD4208">
        <w:rPr>
          <w:bCs/>
          <w:sz w:val="28"/>
          <w:szCs w:val="28"/>
        </w:rPr>
        <w:t xml:space="preserve">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10.2. Уведомление об отзыве заявки на участие в аукционе подается в письменном виде, при этом в уведомлении в обязательном порядке должна быть указана </w:t>
      </w:r>
      <w:r w:rsidRPr="00CD4208">
        <w:rPr>
          <w:sz w:val="28"/>
          <w:szCs w:val="28"/>
        </w:rPr>
        <w:lastRenderedPageBreak/>
        <w:t>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10.4. В </w:t>
      </w:r>
      <w:proofErr w:type="gramStart"/>
      <w:r w:rsidRPr="00CD4208">
        <w:rPr>
          <w:sz w:val="28"/>
          <w:szCs w:val="28"/>
        </w:rPr>
        <w:t>случае</w:t>
      </w:r>
      <w:proofErr w:type="gramEnd"/>
      <w:r w:rsidRPr="00CD4208">
        <w:rPr>
          <w:sz w:val="28"/>
          <w:szCs w:val="28"/>
        </w:rPr>
        <w:t>,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w:t>
      </w:r>
      <w:proofErr w:type="gramStart"/>
      <w:r w:rsidRPr="00CD4208">
        <w:rPr>
          <w:sz w:val="28"/>
          <w:szCs w:val="28"/>
        </w:rPr>
        <w:t>считается не поданной и не участвует</w:t>
      </w:r>
      <w:proofErr w:type="gramEnd"/>
      <w:r w:rsidRPr="00CD4208">
        <w:rPr>
          <w:sz w:val="28"/>
          <w:szCs w:val="28"/>
        </w:rPr>
        <w:t xml:space="preserve">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11.1. ДУИ может быть установлено требование о внесении денежных сре</w:t>
      </w:r>
      <w:proofErr w:type="gramStart"/>
      <w:r w:rsidRPr="00CD4208">
        <w:rPr>
          <w:sz w:val="28"/>
          <w:szCs w:val="28"/>
        </w:rPr>
        <w:t>дств в к</w:t>
      </w:r>
      <w:proofErr w:type="gramEnd"/>
      <w:r w:rsidRPr="00CD4208">
        <w:rPr>
          <w:sz w:val="28"/>
          <w:szCs w:val="28"/>
        </w:rPr>
        <w:t xml:space="preserve">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 xml:space="preserve">ПОРЯДОК РАССМОТРЕНИЯ ЗАЯВОК НА УЧАСТИЕ В </w:t>
      </w:r>
      <w:proofErr w:type="gramStart"/>
      <w:r w:rsidRPr="00CD4208">
        <w:rPr>
          <w:sz w:val="28"/>
          <w:szCs w:val="28"/>
          <w:lang w:val="ru-RU"/>
        </w:rPr>
        <w:t>АУКЦИОНЕ</w:t>
      </w:r>
      <w:proofErr w:type="gramEnd"/>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 xml:space="preserve">не превышающий десять дней </w:t>
      </w:r>
      <w:proofErr w:type="gramStart"/>
      <w:r w:rsidRPr="00D52C5C">
        <w:rPr>
          <w:sz w:val="28"/>
          <w:szCs w:val="28"/>
        </w:rPr>
        <w:t>с даты окончания</w:t>
      </w:r>
      <w:proofErr w:type="gramEnd"/>
      <w:r w:rsidRPr="00D52C5C">
        <w:rPr>
          <w:sz w:val="28"/>
          <w:szCs w:val="28"/>
        </w:rPr>
        <w:t xml:space="preserve">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w:t>
      </w:r>
      <w:proofErr w:type="gramStart"/>
      <w:r w:rsidRPr="00CD4208">
        <w:rPr>
          <w:bCs/>
          <w:sz w:val="28"/>
          <w:szCs w:val="28"/>
        </w:rPr>
        <w:t>случае</w:t>
      </w:r>
      <w:proofErr w:type="gramEnd"/>
      <w:r w:rsidRPr="00CD4208">
        <w:rPr>
          <w:bCs/>
          <w:sz w:val="28"/>
          <w:szCs w:val="28"/>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w:t>
      </w:r>
      <w:proofErr w:type="gramStart"/>
      <w:r w:rsidRPr="00CD4208">
        <w:rPr>
          <w:sz w:val="28"/>
          <w:szCs w:val="28"/>
        </w:rPr>
        <w:t>ии ау</w:t>
      </w:r>
      <w:proofErr w:type="gramEnd"/>
      <w:r w:rsidRPr="00CD4208">
        <w:rPr>
          <w:sz w:val="28"/>
          <w:szCs w:val="28"/>
        </w:rPr>
        <w:t>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F754E6" w:rsidP="00F754E6">
      <w:pPr>
        <w:autoSpaceDE w:val="0"/>
        <w:autoSpaceDN w:val="0"/>
        <w:adjustRightInd w:val="0"/>
        <w:ind w:firstLine="540"/>
        <w:jc w:val="both"/>
        <w:outlineLvl w:val="1"/>
        <w:rPr>
          <w:sz w:val="28"/>
          <w:szCs w:val="28"/>
        </w:rPr>
      </w:pPr>
      <w:proofErr w:type="gramStart"/>
      <w:r w:rsidRPr="00CD4208">
        <w:rPr>
          <w:sz w:val="28"/>
          <w:szCs w:val="28"/>
        </w:rPr>
        <w:t xml:space="preserve">5) подачи заявки на участие в аукционе заявителем, не являющимся субъектом малого и среднего предпринимательства или организацией, образующей </w:t>
      </w:r>
      <w:r w:rsidRPr="00CD4208">
        <w:rPr>
          <w:sz w:val="28"/>
          <w:szCs w:val="28"/>
        </w:rPr>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CD4208">
          <w:rPr>
            <w:sz w:val="28"/>
            <w:szCs w:val="28"/>
          </w:rPr>
          <w:t>частями 3</w:t>
        </w:r>
      </w:hyperlink>
      <w:r w:rsidRPr="00CD4208">
        <w:rPr>
          <w:sz w:val="28"/>
          <w:szCs w:val="28"/>
        </w:rPr>
        <w:t xml:space="preserve"> и </w:t>
      </w:r>
      <w:hyperlink r:id="rId14" w:history="1">
        <w:r w:rsidRPr="00CD4208">
          <w:rPr>
            <w:sz w:val="28"/>
            <w:szCs w:val="28"/>
          </w:rPr>
          <w:t>5 статьи 14</w:t>
        </w:r>
      </w:hyperlink>
      <w:r w:rsidRPr="00CD4208">
        <w:rPr>
          <w:sz w:val="28"/>
          <w:szCs w:val="28"/>
        </w:rPr>
        <w:t xml:space="preserve"> Федерального закона № 209-ФЗ,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w:t>
      </w:r>
      <w:proofErr w:type="gramEnd"/>
      <w:r w:rsidRPr="00CD4208">
        <w:rPr>
          <w:sz w:val="28"/>
          <w:szCs w:val="28"/>
        </w:rPr>
        <w:t xml:space="preserve"> субъектов малого и среднего предпринимательства, в соответствии с Федеральным </w:t>
      </w:r>
      <w:hyperlink r:id="rId15" w:history="1">
        <w:r w:rsidRPr="00CD4208">
          <w:rPr>
            <w:sz w:val="28"/>
            <w:szCs w:val="28"/>
          </w:rPr>
          <w:t>законом</w:t>
        </w:r>
      </w:hyperlink>
      <w:r>
        <w:rPr>
          <w:sz w:val="28"/>
          <w:szCs w:val="28"/>
        </w:rPr>
        <w:t xml:space="preserve"> </w:t>
      </w:r>
      <w:r w:rsidRPr="00CD4208">
        <w:rPr>
          <w:sz w:val="28"/>
          <w:szCs w:val="28"/>
        </w:rPr>
        <w:t>№ 209-ФЗ;</w:t>
      </w:r>
    </w:p>
    <w:p w:rsidR="00F754E6" w:rsidRPr="00CD4208" w:rsidRDefault="00F754E6" w:rsidP="00F754E6">
      <w:pPr>
        <w:autoSpaceDE w:val="0"/>
        <w:autoSpaceDN w:val="0"/>
        <w:adjustRightInd w:val="0"/>
        <w:ind w:firstLine="540"/>
        <w:jc w:val="both"/>
        <w:rPr>
          <w:sz w:val="28"/>
          <w:szCs w:val="28"/>
        </w:rPr>
      </w:pPr>
      <w:r w:rsidRPr="00CD4208">
        <w:rPr>
          <w:sz w:val="28"/>
          <w:szCs w:val="28"/>
        </w:rPr>
        <w:t>6)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w:t>
      </w:r>
      <w:proofErr w:type="gramStart"/>
      <w:r w:rsidRPr="00CD4208">
        <w:rPr>
          <w:sz w:val="28"/>
          <w:szCs w:val="28"/>
        </w:rPr>
        <w:t xml:space="preserve">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ДУИ, аукционная комиссия обязаны отстранить такого заявителя от участия в </w:t>
      </w:r>
      <w:r w:rsidRPr="00CD4208">
        <w:rPr>
          <w:b/>
          <w:sz w:val="28"/>
          <w:szCs w:val="28"/>
        </w:rPr>
        <w:t>аукционе на</w:t>
      </w:r>
      <w:proofErr w:type="gramEnd"/>
      <w:r w:rsidRPr="00CD4208">
        <w:rPr>
          <w:b/>
          <w:sz w:val="28"/>
          <w:szCs w:val="28"/>
        </w:rPr>
        <w:t xml:space="preserve"> </w:t>
      </w:r>
      <w:proofErr w:type="gramStart"/>
      <w:r w:rsidRPr="00CD4208">
        <w:rPr>
          <w:b/>
          <w:sz w:val="28"/>
          <w:szCs w:val="28"/>
        </w:rPr>
        <w:t>любом</w:t>
      </w:r>
      <w:proofErr w:type="gramEnd"/>
      <w:r w:rsidRPr="00CD4208">
        <w:rPr>
          <w:b/>
          <w:sz w:val="28"/>
          <w:szCs w:val="28"/>
        </w:rPr>
        <w:t xml:space="preserve">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w:t>
      </w:r>
      <w:proofErr w:type="gramStart"/>
      <w:r w:rsidRPr="00CD4208">
        <w:rPr>
          <w:bCs/>
          <w:sz w:val="28"/>
          <w:szCs w:val="28"/>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roofErr w:type="gramEnd"/>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jc w:val="both"/>
        <w:rPr>
          <w:bCs/>
          <w:sz w:val="28"/>
          <w:szCs w:val="28"/>
        </w:rPr>
      </w:pPr>
      <w:r w:rsidRPr="00CD4208">
        <w:rPr>
          <w:bCs/>
          <w:sz w:val="28"/>
          <w:szCs w:val="28"/>
        </w:rPr>
        <w:t>14.2. Заявителям, подавшим заявки на участие в аукционе и признанным участниками аукциона, и заявителям, подавшим заявки на участие в аукционе и не допущенным к участию в аукционе, направляются уведомления о принятых комиссией решениях не позднее дня, следующего за днём подписания указанного протокола.</w:t>
      </w:r>
    </w:p>
    <w:p w:rsidR="00F754E6" w:rsidRPr="00CD4208" w:rsidRDefault="00F754E6" w:rsidP="00F754E6">
      <w:pPr>
        <w:widowControl w:val="0"/>
        <w:rPr>
          <w:b/>
          <w:sz w:val="28"/>
          <w:szCs w:val="28"/>
        </w:rPr>
      </w:pPr>
      <w:r w:rsidRPr="00CD4208">
        <w:rPr>
          <w:b/>
          <w:sz w:val="28"/>
          <w:szCs w:val="28"/>
        </w:rPr>
        <w:t xml:space="preserve">15. Признание аукциона </w:t>
      </w:r>
      <w:proofErr w:type="gramStart"/>
      <w:r w:rsidRPr="00CD4208">
        <w:rPr>
          <w:b/>
          <w:sz w:val="28"/>
          <w:szCs w:val="28"/>
        </w:rPr>
        <w:t>несостоявшимся</w:t>
      </w:r>
      <w:proofErr w:type="gramEnd"/>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w:t>
      </w:r>
      <w:proofErr w:type="gramStart"/>
      <w:r w:rsidRPr="00CD4208">
        <w:rPr>
          <w:bCs/>
          <w:sz w:val="28"/>
          <w:szCs w:val="28"/>
        </w:rPr>
        <w:t>несостоявшимся</w:t>
      </w:r>
      <w:proofErr w:type="gramEnd"/>
      <w:r w:rsidRPr="00CD4208">
        <w:rPr>
          <w:bCs/>
          <w:sz w:val="28"/>
          <w:szCs w:val="28"/>
        </w:rPr>
        <w:t xml:space="preserve">.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lastRenderedPageBreak/>
        <w:t xml:space="preserve">В случае если документацией об аукционе предусмотрено два и более лота, аукцион признается не </w:t>
      </w:r>
      <w:proofErr w:type="gramStart"/>
      <w:r w:rsidRPr="00CD4208">
        <w:rPr>
          <w:bCs/>
          <w:sz w:val="28"/>
          <w:szCs w:val="28"/>
        </w:rPr>
        <w:t>состоявшимся</w:t>
      </w:r>
      <w:proofErr w:type="gramEnd"/>
      <w:r w:rsidRPr="00CD4208">
        <w:rPr>
          <w:bCs/>
          <w:sz w:val="28"/>
          <w:szCs w:val="28"/>
        </w:rPr>
        <w:t xml:space="preserve">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15.2. В случае если </w:t>
      </w:r>
      <w:proofErr w:type="gramStart"/>
      <w:r w:rsidRPr="00CD4208">
        <w:rPr>
          <w:bCs/>
          <w:sz w:val="28"/>
          <w:szCs w:val="28"/>
        </w:rPr>
        <w:t>на основании результатов рассмотрения заявок на участие в аукционе принято решение об отказе в допуске</w:t>
      </w:r>
      <w:proofErr w:type="gramEnd"/>
      <w:r w:rsidRPr="00CD4208">
        <w:rPr>
          <w:bCs/>
          <w:sz w:val="28"/>
          <w:szCs w:val="28"/>
        </w:rPr>
        <w:t xml:space="preserve">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proofErr w:type="gramStart"/>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w:t>
      </w:r>
      <w:proofErr w:type="gramEnd"/>
      <w:r w:rsidRPr="00CD4208">
        <w:rPr>
          <w:bCs/>
          <w:sz w:val="28"/>
          <w:szCs w:val="28"/>
        </w:rPr>
        <w:t xml:space="preserve">,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16.1. В </w:t>
      </w:r>
      <w:proofErr w:type="gramStart"/>
      <w:r w:rsidRPr="00CD4208">
        <w:rPr>
          <w:sz w:val="28"/>
          <w:szCs w:val="28"/>
        </w:rPr>
        <w:t>аукционе</w:t>
      </w:r>
      <w:proofErr w:type="gramEnd"/>
      <w:r w:rsidRPr="00CD4208">
        <w:rPr>
          <w:sz w:val="28"/>
          <w:szCs w:val="28"/>
        </w:rPr>
        <w:t xml:space="preserve">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17.1.Аукцион проводится в день, время и в месте, </w:t>
      </w:r>
      <w:proofErr w:type="gramStart"/>
      <w:r w:rsidRPr="00CD4208">
        <w:rPr>
          <w:sz w:val="28"/>
          <w:szCs w:val="28"/>
        </w:rPr>
        <w:t>указанных</w:t>
      </w:r>
      <w:proofErr w:type="gramEnd"/>
      <w:r w:rsidRPr="00CD4208">
        <w:rPr>
          <w:sz w:val="28"/>
          <w:szCs w:val="28"/>
        </w:rPr>
        <w:t xml:space="preserve">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17.5. </w:t>
      </w:r>
      <w:proofErr w:type="gramStart"/>
      <w:r w:rsidRPr="00CD4208">
        <w:rPr>
          <w:sz w:val="28"/>
          <w:szCs w:val="28"/>
        </w:rPr>
        <w:t>Уполн</w:t>
      </w:r>
      <w:r>
        <w:rPr>
          <w:sz w:val="28"/>
          <w:szCs w:val="28"/>
        </w:rPr>
        <w:t xml:space="preserve">омоченные   лица   участников, </w:t>
      </w:r>
      <w:r w:rsidRPr="00CD4208">
        <w:rPr>
          <w:sz w:val="28"/>
          <w:szCs w:val="28"/>
        </w:rPr>
        <w:t>желающие    принять   участие   в аукционе регистрируются</w:t>
      </w:r>
      <w:proofErr w:type="gramEnd"/>
      <w:r w:rsidRPr="00CD4208">
        <w:rPr>
          <w:sz w:val="28"/>
          <w:szCs w:val="28"/>
        </w:rPr>
        <w:t xml:space="preserve">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r>
      <w:r w:rsidRPr="00CD4208">
        <w:rPr>
          <w:sz w:val="28"/>
          <w:szCs w:val="28"/>
        </w:rPr>
        <w:lastRenderedPageBreak/>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17.7.  В </w:t>
      </w:r>
      <w:proofErr w:type="gramStart"/>
      <w:r w:rsidRPr="00CD4208">
        <w:rPr>
          <w:sz w:val="28"/>
          <w:szCs w:val="28"/>
        </w:rPr>
        <w:t>случае</w:t>
      </w:r>
      <w:proofErr w:type="gramEnd"/>
      <w:r w:rsidRPr="00CD4208">
        <w:rPr>
          <w:sz w:val="28"/>
          <w:szCs w:val="28"/>
        </w:rPr>
        <w:t xml:space="preserve">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w:t>
      </w:r>
      <w:proofErr w:type="gramStart"/>
      <w:r w:rsidRPr="00CD4208">
        <w:rPr>
          <w:sz w:val="28"/>
          <w:szCs w:val="28"/>
        </w:rPr>
        <w:t>процессе</w:t>
      </w:r>
      <w:proofErr w:type="gramEnd"/>
      <w:r w:rsidRPr="00CD4208">
        <w:rPr>
          <w:sz w:val="28"/>
          <w:szCs w:val="28"/>
        </w:rPr>
        <w:t xml:space="preserve">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 xml:space="preserve">В </w:t>
      </w:r>
      <w:proofErr w:type="gramStart"/>
      <w:r w:rsidRPr="00CD4208">
        <w:rPr>
          <w:sz w:val="28"/>
          <w:szCs w:val="28"/>
        </w:rPr>
        <w:t>случае</w:t>
      </w:r>
      <w:proofErr w:type="gramEnd"/>
      <w:r w:rsidRPr="00CD4208">
        <w:rPr>
          <w:sz w:val="28"/>
          <w:szCs w:val="28"/>
        </w:rPr>
        <w:t xml:space="preserve">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17.13. «Шаг аукциона» устанавливается в размере пяти процентов начальной (минимальной) цены контракта (цены лота), указанной в извещении о проведен</w:t>
      </w:r>
      <w:proofErr w:type="gramStart"/>
      <w:r w:rsidRPr="00CD4208">
        <w:rPr>
          <w:sz w:val="28"/>
          <w:szCs w:val="28"/>
        </w:rPr>
        <w:t>ии ау</w:t>
      </w:r>
      <w:proofErr w:type="gramEnd"/>
      <w:r w:rsidRPr="00CD4208">
        <w:rPr>
          <w:sz w:val="28"/>
          <w:szCs w:val="28"/>
        </w:rPr>
        <w:t xml:space="preserve">кциона. </w:t>
      </w:r>
    </w:p>
    <w:p w:rsidR="00F754E6" w:rsidRPr="00CD4208" w:rsidRDefault="00F754E6" w:rsidP="00F754E6">
      <w:pPr>
        <w:widowControl w:val="0"/>
        <w:autoSpaceDE w:val="0"/>
        <w:autoSpaceDN w:val="0"/>
        <w:adjustRightInd w:val="0"/>
        <w:ind w:firstLine="720"/>
        <w:jc w:val="both"/>
        <w:rPr>
          <w:sz w:val="28"/>
          <w:szCs w:val="28"/>
        </w:rPr>
      </w:pPr>
      <w:proofErr w:type="gramStart"/>
      <w:r w:rsidRPr="00CD4208">
        <w:rPr>
          <w:sz w:val="28"/>
          <w:szCs w:val="2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 xml:space="preserve">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w:t>
      </w:r>
      <w:proofErr w:type="gramStart"/>
      <w:r w:rsidRPr="00CD4208">
        <w:rPr>
          <w:sz w:val="28"/>
          <w:szCs w:val="28"/>
        </w:rPr>
        <w:t>карточку</w:t>
      </w:r>
      <w:proofErr w:type="gramEnd"/>
      <w:r w:rsidRPr="00CD4208">
        <w:rPr>
          <w:sz w:val="28"/>
          <w:szCs w:val="28"/>
        </w:rPr>
        <w:t xml:space="preserve">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w:t>
      </w:r>
      <w:r w:rsidRPr="00CD4208">
        <w:rPr>
          <w:sz w:val="28"/>
          <w:szCs w:val="28"/>
        </w:rPr>
        <w:lastRenderedPageBreak/>
        <w:t>аукциона» в порядке, установленном пунктом 139 Правил, утверждённых Приказом № 67 и «шаг аукциона», в соответствии с которым повышается цена.</w:t>
      </w:r>
      <w:proofErr w:type="gramEnd"/>
    </w:p>
    <w:p w:rsidR="00F754E6" w:rsidRPr="00CD4208" w:rsidRDefault="00F754E6" w:rsidP="00F754E6">
      <w:pPr>
        <w:autoSpaceDE w:val="0"/>
        <w:autoSpaceDN w:val="0"/>
        <w:adjustRightInd w:val="0"/>
        <w:ind w:firstLine="720"/>
        <w:jc w:val="both"/>
        <w:rPr>
          <w:sz w:val="28"/>
          <w:szCs w:val="28"/>
        </w:rPr>
      </w:pPr>
      <w:proofErr w:type="gramStart"/>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r w:rsidRPr="00CD4208">
        <w:rPr>
          <w:sz w:val="28"/>
          <w:szCs w:val="28"/>
        </w:rPr>
        <w:t xml:space="preserve"> </w:t>
      </w:r>
      <w:proofErr w:type="gramStart"/>
      <w:r w:rsidRPr="00CD4208">
        <w:rPr>
          <w:sz w:val="28"/>
          <w:szCs w:val="28"/>
        </w:rPr>
        <w:t>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F754E6" w:rsidRPr="00CD4208" w:rsidRDefault="00F754E6" w:rsidP="00F754E6">
      <w:pPr>
        <w:autoSpaceDE w:val="0"/>
        <w:autoSpaceDN w:val="0"/>
        <w:adjustRightInd w:val="0"/>
        <w:jc w:val="both"/>
        <w:rPr>
          <w:sz w:val="28"/>
          <w:szCs w:val="28"/>
        </w:rPr>
      </w:pPr>
      <w:r w:rsidRPr="00CD4208">
        <w:rPr>
          <w:sz w:val="28"/>
          <w:szCs w:val="28"/>
        </w:rPr>
        <w:t xml:space="preserve">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w:t>
      </w:r>
      <w:proofErr w:type="gramStart"/>
      <w:r w:rsidRPr="00CD4208">
        <w:rPr>
          <w:sz w:val="28"/>
          <w:szCs w:val="28"/>
        </w:rPr>
        <w:t>этом</w:t>
      </w:r>
      <w:proofErr w:type="gramEnd"/>
      <w:r w:rsidRPr="00CD4208">
        <w:rPr>
          <w:sz w:val="28"/>
          <w:szCs w:val="28"/>
        </w:rPr>
        <w:t xml:space="preserve">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proofErr w:type="gramStart"/>
      <w:r w:rsidRPr="00CD4208">
        <w:rPr>
          <w:sz w:val="28"/>
          <w:szCs w:val="28"/>
        </w:rPr>
        <w:t>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индивидуального предпринимателя) победителя</w:t>
      </w:r>
      <w:proofErr w:type="gramEnd"/>
      <w:r w:rsidRPr="00CD4208">
        <w:rPr>
          <w:sz w:val="28"/>
          <w:szCs w:val="28"/>
        </w:rPr>
        <w:t xml:space="preserve">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ДУИ, один из которых хранится в ДУИ не менее трех лет. ДУИ в течение трех рабочих дней </w:t>
      </w:r>
      <w:proofErr w:type="gramStart"/>
      <w:r w:rsidRPr="00CD4208">
        <w:rPr>
          <w:sz w:val="28"/>
          <w:szCs w:val="28"/>
        </w:rPr>
        <w:t>с даты подписания</w:t>
      </w:r>
      <w:proofErr w:type="gramEnd"/>
      <w:r w:rsidRPr="00CD4208">
        <w:rPr>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Департамент управления имуществом Ивановской </w:t>
      </w:r>
      <w:r w:rsidRPr="00CD4208">
        <w:rPr>
          <w:sz w:val="28"/>
          <w:szCs w:val="28"/>
        </w:rPr>
        <w:lastRenderedPageBreak/>
        <w:t xml:space="preserve">области должны подписать договор в срок, указанный в Информационной карте аукциона, по месту нахождения ДУИ. </w:t>
      </w:r>
    </w:p>
    <w:p w:rsidR="00F754E6" w:rsidRPr="00CD4208" w:rsidRDefault="00F754E6" w:rsidP="00F754E6">
      <w:pPr>
        <w:widowControl w:val="0"/>
        <w:jc w:val="both"/>
        <w:rPr>
          <w:sz w:val="28"/>
          <w:szCs w:val="28"/>
        </w:rPr>
      </w:pPr>
      <w:r w:rsidRPr="00CD4208">
        <w:rPr>
          <w:spacing w:val="-5"/>
          <w:sz w:val="28"/>
          <w:szCs w:val="28"/>
        </w:rPr>
        <w:t xml:space="preserve">18.2. </w:t>
      </w:r>
      <w:proofErr w:type="gramStart"/>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ДУИ 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roofErr w:type="gramEnd"/>
    </w:p>
    <w:p w:rsidR="00F754E6" w:rsidRPr="00CD4208" w:rsidRDefault="00F754E6" w:rsidP="00F754E6">
      <w:pPr>
        <w:widowControl w:val="0"/>
        <w:autoSpaceDE w:val="0"/>
        <w:autoSpaceDN w:val="0"/>
        <w:adjustRightInd w:val="0"/>
        <w:jc w:val="both"/>
        <w:rPr>
          <w:sz w:val="28"/>
          <w:szCs w:val="28"/>
        </w:rPr>
      </w:pPr>
      <w:r w:rsidRPr="00CD4208">
        <w:rPr>
          <w:sz w:val="28"/>
          <w:szCs w:val="28"/>
        </w:rPr>
        <w:t>18.3. После определения победителя аукциона в срок, предусмотренный для заключения договора, ДУИ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w:t>
      </w:r>
      <w:proofErr w:type="gramStart"/>
      <w:r w:rsidRPr="00CD4208">
        <w:rPr>
          <w:sz w:val="28"/>
          <w:szCs w:val="28"/>
        </w:rPr>
        <w:t>случае</w:t>
      </w:r>
      <w:proofErr w:type="gramEnd"/>
      <w:r w:rsidRPr="00CD4208">
        <w:rPr>
          <w:sz w:val="28"/>
          <w:szCs w:val="28"/>
        </w:rPr>
        <w:t xml:space="preserve"> если победитель аукциона признан уклонившимся от заключения договора, ДУИ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 xml:space="preserve">ДУИ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Pr="00CD4208">
        <w:rPr>
          <w:sz w:val="28"/>
          <w:szCs w:val="28"/>
        </w:rPr>
        <w:t>риказом</w:t>
      </w:r>
      <w:r w:rsidR="006D3870">
        <w:rPr>
          <w:sz w:val="28"/>
          <w:szCs w:val="28"/>
        </w:rPr>
        <w:t xml:space="preserve"> ФАС России от 10.02.2010 N 67</w:t>
      </w:r>
      <w:r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w:t>
      </w:r>
      <w:proofErr w:type="gramStart"/>
      <w:r w:rsidRPr="00CD4208">
        <w:rPr>
          <w:sz w:val="28"/>
          <w:szCs w:val="28"/>
        </w:rPr>
        <w:t>случае</w:t>
      </w:r>
      <w:proofErr w:type="gramEnd"/>
      <w:r w:rsidRPr="00CD4208">
        <w:rPr>
          <w:sz w:val="28"/>
          <w:szCs w:val="28"/>
        </w:rPr>
        <w:t xml:space="preserve"> уклонения участника аукциона, который сделал предпоследнее предложение о цене договора, от заключения контракта ДУИ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18.6. В </w:t>
      </w:r>
      <w:proofErr w:type="gramStart"/>
      <w:r w:rsidRPr="00CD4208">
        <w:rPr>
          <w:sz w:val="28"/>
          <w:szCs w:val="28"/>
        </w:rPr>
        <w:t>случае</w:t>
      </w:r>
      <w:proofErr w:type="gramEnd"/>
      <w:r w:rsidRPr="00CD4208">
        <w:rPr>
          <w:sz w:val="28"/>
          <w:szCs w:val="28"/>
        </w:rPr>
        <w:t xml:space="preserve">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18.8. </w:t>
      </w:r>
      <w:proofErr w:type="gramStart"/>
      <w:r w:rsidRPr="00CD4208">
        <w:rPr>
          <w:sz w:val="28"/>
          <w:szCs w:val="28"/>
        </w:rPr>
        <w:t xml:space="preserve">В случае если победителем аукциона признано физическое лицо, на момент заключения договора, должны быть представлены документы, подтверждающие </w:t>
      </w:r>
      <w:r w:rsidRPr="00CD4208">
        <w:rPr>
          <w:sz w:val="28"/>
          <w:szCs w:val="28"/>
        </w:rPr>
        <w:lastRenderedPageBreak/>
        <w:t>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roofErr w:type="gramEnd"/>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F754E6" w:rsidP="00F754E6">
      <w:pPr>
        <w:widowControl w:val="0"/>
        <w:ind w:firstLine="708"/>
        <w:jc w:val="both"/>
        <w:rPr>
          <w:sz w:val="28"/>
          <w:szCs w:val="28"/>
        </w:rPr>
      </w:pPr>
      <w:r w:rsidRPr="00CD4208">
        <w:rPr>
          <w:sz w:val="28"/>
          <w:szCs w:val="28"/>
        </w:rPr>
        <w:t xml:space="preserve">ДУИ вправе установить требование обеспечения исполнения договора, </w:t>
      </w:r>
      <w:r w:rsidR="00030858">
        <w:rPr>
          <w:sz w:val="28"/>
          <w:szCs w:val="28"/>
        </w:rPr>
        <w:t>и</w:t>
      </w:r>
      <w:r w:rsidRPr="00CD4208">
        <w:rPr>
          <w:sz w:val="28"/>
          <w:szCs w:val="28"/>
        </w:rPr>
        <w:t xml:space="preserve"> </w:t>
      </w:r>
      <w:r w:rsidR="00553D6D">
        <w:rPr>
          <w:sz w:val="28"/>
          <w:szCs w:val="28"/>
        </w:rPr>
        <w:t>указать</w:t>
      </w:r>
      <w:r w:rsidR="00030858">
        <w:rPr>
          <w:sz w:val="28"/>
          <w:szCs w:val="28"/>
        </w:rPr>
        <w:t xml:space="preserve"> его размер</w:t>
      </w:r>
      <w:r w:rsidRPr="00CD4208">
        <w:rPr>
          <w:sz w:val="28"/>
          <w:szCs w:val="28"/>
        </w:rPr>
        <w:t xml:space="preserve"> в Информационн</w:t>
      </w:r>
      <w:r w:rsidR="00553D6D">
        <w:rPr>
          <w:sz w:val="28"/>
          <w:szCs w:val="28"/>
        </w:rPr>
        <w:t>ой</w:t>
      </w:r>
      <w:r w:rsidRPr="00CD4208">
        <w:rPr>
          <w:sz w:val="28"/>
          <w:szCs w:val="28"/>
        </w:rPr>
        <w:t xml:space="preserve"> карт</w:t>
      </w:r>
      <w:r w:rsidR="00553D6D">
        <w:rPr>
          <w:sz w:val="28"/>
          <w:szCs w:val="28"/>
        </w:rPr>
        <w:t>е</w:t>
      </w:r>
      <w:r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w:t>
      </w:r>
      <w:proofErr w:type="gramStart"/>
      <w:r w:rsidRPr="00CD4208">
        <w:rPr>
          <w:sz w:val="28"/>
          <w:szCs w:val="28"/>
        </w:rPr>
        <w:t>ии ау</w:t>
      </w:r>
      <w:proofErr w:type="gramEnd"/>
      <w:r w:rsidRPr="00CD4208">
        <w:rPr>
          <w:sz w:val="28"/>
          <w:szCs w:val="28"/>
        </w:rPr>
        <w:t>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954"/>
      </w:tblGrid>
      <w:tr w:rsidR="00F754E6" w:rsidRPr="00CD4208" w:rsidTr="00E55B71">
        <w:tc>
          <w:tcPr>
            <w:tcW w:w="709"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 xml:space="preserve">Н </w:t>
            </w:r>
            <w:proofErr w:type="gramStart"/>
            <w:r w:rsidRPr="002D6EA6">
              <w:rPr>
                <w:b/>
                <w:i/>
                <w:sz w:val="28"/>
                <w:szCs w:val="28"/>
              </w:rPr>
              <w:t>п</w:t>
            </w:r>
            <w:proofErr w:type="gramEnd"/>
            <w:r w:rsidRPr="002D6EA6">
              <w:rPr>
                <w:b/>
                <w:i/>
                <w:sz w:val="28"/>
                <w:szCs w:val="28"/>
              </w:rPr>
              <w:t>/п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954"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E55B71">
        <w:trPr>
          <w:trHeight w:val="196"/>
        </w:trPr>
        <w:tc>
          <w:tcPr>
            <w:tcW w:w="709"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954"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E55B71">
        <w:trPr>
          <w:trHeight w:val="388"/>
        </w:trPr>
        <w:tc>
          <w:tcPr>
            <w:tcW w:w="709"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954" w:type="dxa"/>
          </w:tcPr>
          <w:p w:rsidR="00F754E6" w:rsidRPr="00F750E1" w:rsidRDefault="00F754E6" w:rsidP="00E55B71">
            <w:pPr>
              <w:widowControl w:val="0"/>
              <w:jc w:val="both"/>
              <w:rPr>
                <w:sz w:val="28"/>
                <w:szCs w:val="28"/>
              </w:rPr>
            </w:pPr>
            <w:r w:rsidRPr="00F750E1">
              <w:rPr>
                <w:sz w:val="28"/>
                <w:szCs w:val="28"/>
              </w:rPr>
              <w:t xml:space="preserve">Право на заключение договора аренды имущества казны Ивановской области – </w:t>
            </w:r>
            <w:r w:rsidR="00E55B71" w:rsidRPr="00E55B71">
              <w:rPr>
                <w:color w:val="000000"/>
                <w:sz w:val="28"/>
                <w:szCs w:val="28"/>
              </w:rPr>
              <w:t xml:space="preserve">нежилое помещение, площадью 16,8 кв. м, с кадастровым номером 37:24:010101:8183, местоположение: </w:t>
            </w:r>
            <w:proofErr w:type="gramStart"/>
            <w:r w:rsidR="00E55B71" w:rsidRPr="00E55B71">
              <w:rPr>
                <w:color w:val="000000"/>
                <w:sz w:val="28"/>
                <w:szCs w:val="28"/>
              </w:rPr>
              <w:t xml:space="preserve">Ивановская область, г. Иваново, </w:t>
            </w:r>
            <w:proofErr w:type="spellStart"/>
            <w:r w:rsidR="00E55B71" w:rsidRPr="00E55B71">
              <w:rPr>
                <w:color w:val="000000"/>
                <w:sz w:val="28"/>
                <w:szCs w:val="28"/>
              </w:rPr>
              <w:t>пр-кт</w:t>
            </w:r>
            <w:proofErr w:type="spellEnd"/>
            <w:r w:rsidR="00E55B71" w:rsidRPr="00E55B71">
              <w:rPr>
                <w:color w:val="000000"/>
                <w:sz w:val="28"/>
                <w:szCs w:val="28"/>
              </w:rPr>
              <w:t xml:space="preserve"> Ленина, д.41, пом. 31в, этаж № 1</w:t>
            </w:r>
            <w:r w:rsidR="00F750E1" w:rsidRPr="00F750E1">
              <w:rPr>
                <w:color w:val="000000"/>
                <w:sz w:val="28"/>
                <w:szCs w:val="28"/>
              </w:rPr>
              <w:t>,</w:t>
            </w:r>
            <w:r w:rsidR="00E55B71">
              <w:rPr>
                <w:color w:val="000000"/>
                <w:sz w:val="28"/>
                <w:szCs w:val="28"/>
              </w:rPr>
              <w:t xml:space="preserve"> </w:t>
            </w:r>
            <w:r w:rsidR="00F750E1" w:rsidRPr="00F750E1">
              <w:rPr>
                <w:sz w:val="28"/>
                <w:szCs w:val="28"/>
              </w:rPr>
              <w:t xml:space="preserve">включенного в </w:t>
            </w:r>
            <w:hyperlink r:id="rId16" w:history="1">
              <w:r w:rsidR="00F750E1" w:rsidRPr="00F750E1">
                <w:rPr>
                  <w:rStyle w:val="ac"/>
                  <w:color w:val="000000"/>
                  <w:sz w:val="28"/>
                  <w:szCs w:val="28"/>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F750E1" w:rsidRPr="00F750E1">
                <w:rPr>
                  <w:rStyle w:val="ac"/>
                  <w:color w:val="000000"/>
                  <w:sz w:val="28"/>
                  <w:szCs w:val="28"/>
                  <w:u w:val="none"/>
                  <w:bdr w:val="none" w:sz="0" w:space="0" w:color="auto" w:frame="1"/>
                  <w:shd w:val="clear" w:color="auto" w:fill="FFFFFF"/>
                </w:rPr>
                <w:t xml:space="preserve"> </w:t>
              </w:r>
              <w:proofErr w:type="gramStart"/>
              <w:r w:rsidR="00F750E1" w:rsidRPr="00F750E1">
                <w:rPr>
                  <w:rStyle w:val="ac"/>
                  <w:color w:val="000000"/>
                  <w:sz w:val="28"/>
                  <w:szCs w:val="28"/>
                  <w:u w:val="none"/>
                  <w:bdr w:val="none" w:sz="0" w:space="0" w:color="auto" w:frame="1"/>
                  <w:shd w:val="clear" w:color="auto" w:fill="FFFFFF"/>
                </w:rPr>
                <w:t>целях</w:t>
              </w:r>
              <w:proofErr w:type="gramEnd"/>
              <w:r w:rsidR="00F750E1" w:rsidRPr="00F750E1">
                <w:rPr>
                  <w:rStyle w:val="ac"/>
                  <w:color w:val="000000"/>
                  <w:sz w:val="28"/>
                  <w:szCs w:val="28"/>
                  <w:u w:val="none"/>
                  <w:bdr w:val="none" w:sz="0" w:space="0" w:color="auto" w:frame="1"/>
                  <w:shd w:val="clear" w:color="auto" w:fill="FFFFFF"/>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tc>
      </w:tr>
      <w:tr w:rsidR="00F754E6" w:rsidRPr="00CD4208" w:rsidTr="00E55B71">
        <w:trPr>
          <w:trHeight w:val="388"/>
        </w:trPr>
        <w:tc>
          <w:tcPr>
            <w:tcW w:w="709"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954" w:type="dxa"/>
          </w:tcPr>
          <w:p w:rsidR="00E55B71" w:rsidRDefault="00E55B71" w:rsidP="00635C75">
            <w:pPr>
              <w:shd w:val="clear" w:color="auto" w:fill="FFFFFF"/>
              <w:jc w:val="both"/>
              <w:rPr>
                <w:sz w:val="28"/>
                <w:szCs w:val="28"/>
              </w:rPr>
            </w:pPr>
            <w:r>
              <w:rPr>
                <w:sz w:val="28"/>
                <w:szCs w:val="28"/>
              </w:rPr>
              <w:t>Н</w:t>
            </w:r>
            <w:r w:rsidRPr="00E55B71">
              <w:rPr>
                <w:sz w:val="28"/>
                <w:szCs w:val="28"/>
              </w:rPr>
              <w:t xml:space="preserve">ежилое помещение, площадью 16,8 </w:t>
            </w:r>
            <w:proofErr w:type="spellStart"/>
            <w:r w:rsidRPr="00E55B71">
              <w:rPr>
                <w:sz w:val="28"/>
                <w:szCs w:val="28"/>
              </w:rPr>
              <w:t>кв</w:t>
            </w:r>
            <w:proofErr w:type="gramStart"/>
            <w:r w:rsidRPr="00E55B71">
              <w:rPr>
                <w:sz w:val="28"/>
                <w:szCs w:val="28"/>
              </w:rPr>
              <w:t>.м</w:t>
            </w:r>
            <w:proofErr w:type="spellEnd"/>
            <w:proofErr w:type="gramEnd"/>
            <w:r w:rsidRPr="00E55B71">
              <w:rPr>
                <w:sz w:val="28"/>
                <w:szCs w:val="28"/>
              </w:rPr>
              <w:t xml:space="preserve">, с кадастровым номером 37:24:010101:8183, местоположение: Ивановская область, </w:t>
            </w:r>
            <w:proofErr w:type="spellStart"/>
            <w:r w:rsidRPr="00E55B71">
              <w:rPr>
                <w:sz w:val="28"/>
                <w:szCs w:val="28"/>
              </w:rPr>
              <w:t>г</w:t>
            </w:r>
            <w:proofErr w:type="gramStart"/>
            <w:r w:rsidRPr="00E55B71">
              <w:rPr>
                <w:sz w:val="28"/>
                <w:szCs w:val="28"/>
              </w:rPr>
              <w:t>.И</w:t>
            </w:r>
            <w:proofErr w:type="gramEnd"/>
            <w:r w:rsidRPr="00E55B71">
              <w:rPr>
                <w:sz w:val="28"/>
                <w:szCs w:val="28"/>
              </w:rPr>
              <w:t>в</w:t>
            </w:r>
            <w:r>
              <w:rPr>
                <w:sz w:val="28"/>
                <w:szCs w:val="28"/>
              </w:rPr>
              <w:t>аново</w:t>
            </w:r>
            <w:proofErr w:type="spellEnd"/>
            <w:r>
              <w:rPr>
                <w:sz w:val="28"/>
                <w:szCs w:val="28"/>
              </w:rPr>
              <w:t xml:space="preserve">, </w:t>
            </w:r>
            <w:proofErr w:type="spellStart"/>
            <w:r>
              <w:rPr>
                <w:sz w:val="28"/>
                <w:szCs w:val="28"/>
              </w:rPr>
              <w:t>пр-кт</w:t>
            </w:r>
            <w:proofErr w:type="spellEnd"/>
            <w:r>
              <w:rPr>
                <w:sz w:val="28"/>
                <w:szCs w:val="28"/>
              </w:rPr>
              <w:t xml:space="preserve"> Ленина, д.41, пом.</w:t>
            </w:r>
            <w:r w:rsidRPr="00E55B71">
              <w:rPr>
                <w:sz w:val="28"/>
                <w:szCs w:val="28"/>
              </w:rPr>
              <w:t>31в,</w:t>
            </w:r>
            <w:r w:rsidR="00507107">
              <w:rPr>
                <w:sz w:val="28"/>
                <w:szCs w:val="28"/>
              </w:rPr>
              <w:t xml:space="preserve">       </w:t>
            </w:r>
            <w:r w:rsidRPr="00E55B71">
              <w:rPr>
                <w:sz w:val="28"/>
                <w:szCs w:val="28"/>
              </w:rPr>
              <w:t xml:space="preserve"> этаж № 1</w:t>
            </w:r>
            <w:r>
              <w:rPr>
                <w:sz w:val="28"/>
                <w:szCs w:val="28"/>
              </w:rPr>
              <w:t>.</w:t>
            </w:r>
          </w:p>
          <w:p w:rsidR="00635C75" w:rsidRPr="00635C75" w:rsidRDefault="00635C75" w:rsidP="00635C75">
            <w:pPr>
              <w:shd w:val="clear" w:color="auto" w:fill="FFFFFF"/>
              <w:jc w:val="both"/>
              <w:rPr>
                <w:sz w:val="28"/>
                <w:szCs w:val="28"/>
              </w:rPr>
            </w:pPr>
            <w:r w:rsidRPr="00635C75">
              <w:rPr>
                <w:sz w:val="28"/>
                <w:szCs w:val="28"/>
              </w:rPr>
              <w:t xml:space="preserve">Нежилое помещение с кадастровым номером 37:24:010101:8183, расположено в здании с кадастровым номером 37:24:010101:1338, адрес: </w:t>
            </w:r>
            <w:proofErr w:type="gramStart"/>
            <w:r w:rsidRPr="00635C75">
              <w:rPr>
                <w:sz w:val="28"/>
                <w:szCs w:val="28"/>
              </w:rPr>
              <w:t xml:space="preserve">Ивановская область, г. Иваново, </w:t>
            </w:r>
            <w:proofErr w:type="spellStart"/>
            <w:r w:rsidRPr="00635C75">
              <w:rPr>
                <w:sz w:val="28"/>
                <w:szCs w:val="28"/>
              </w:rPr>
              <w:t>пр-кт</w:t>
            </w:r>
            <w:proofErr w:type="spellEnd"/>
            <w:r w:rsidRPr="00635C75">
              <w:rPr>
                <w:sz w:val="28"/>
                <w:szCs w:val="28"/>
              </w:rPr>
              <w:t xml:space="preserve"> Ленина, д.41, в отношении которого утверждено охранное обязательство  собственника или иного законного владельца объекта культурного наследия регионального значения ««Здание бывшего городского училища, где в 1899-1905 гг. учился Д.А. </w:t>
            </w:r>
            <w:r w:rsidRPr="00635C75">
              <w:rPr>
                <w:sz w:val="28"/>
                <w:szCs w:val="28"/>
              </w:rPr>
              <w:lastRenderedPageBreak/>
              <w:t>Фурманов», 1899-1905 гг. (г. Иваново, пр.</w:t>
            </w:r>
            <w:proofErr w:type="gramEnd"/>
            <w:r w:rsidRPr="00635C75">
              <w:rPr>
                <w:sz w:val="28"/>
                <w:szCs w:val="28"/>
              </w:rPr>
              <w:t xml:space="preserve"> </w:t>
            </w:r>
            <w:proofErr w:type="gramStart"/>
            <w:r w:rsidRPr="00635C75">
              <w:rPr>
                <w:sz w:val="28"/>
                <w:szCs w:val="28"/>
              </w:rPr>
              <w:t>Ленина, 41)» (распоряжение Комитета Ивановской области по государственной охране объектов культурного наследия от 15.10.2018 № 66-о).</w:t>
            </w:r>
            <w:proofErr w:type="gramEnd"/>
          </w:p>
          <w:p w:rsidR="00635C75" w:rsidRPr="00635C75" w:rsidRDefault="00635C75" w:rsidP="00635C75">
            <w:pPr>
              <w:shd w:val="clear" w:color="auto" w:fill="FFFFFF"/>
              <w:jc w:val="both"/>
              <w:rPr>
                <w:sz w:val="28"/>
                <w:szCs w:val="28"/>
              </w:rPr>
            </w:pPr>
            <w:r w:rsidRPr="00635C75">
              <w:rPr>
                <w:sz w:val="28"/>
                <w:szCs w:val="28"/>
              </w:rPr>
              <w:t xml:space="preserve">  Предмет охраны объекта культурного наследия местного (муниципального) значения «Александровская улица», последняя четверть XIX в. – 1950-е гг. (Ивановская область, Иваново, Ленина пр., 25,31,33,37,37а,39,41,43,47,58,60,62,84,88,90,92,98,100,102) утвержден распоряжением комитета Ивановской области по государственной охране объектов культурного наследия № 59-о от 10.09.2018.</w:t>
            </w:r>
          </w:p>
          <w:p w:rsidR="00C07D35" w:rsidRPr="0011765E" w:rsidRDefault="00635C75" w:rsidP="00635C75">
            <w:pPr>
              <w:autoSpaceDE w:val="0"/>
              <w:autoSpaceDN w:val="0"/>
              <w:adjustRightInd w:val="0"/>
              <w:jc w:val="both"/>
              <w:rPr>
                <w:sz w:val="28"/>
                <w:szCs w:val="28"/>
              </w:rPr>
            </w:pPr>
            <w:r w:rsidRPr="00635C75">
              <w:rPr>
                <w:sz w:val="28"/>
                <w:szCs w:val="28"/>
              </w:rPr>
              <w:t>Требования к осуществлению деятельности и градостроительному регламенту в границах территории достопримечательного места утверждены постановлением Администрации города Иванова Ивановской области от 30.07.2020 № 858.</w:t>
            </w:r>
          </w:p>
        </w:tc>
      </w:tr>
      <w:tr w:rsidR="00F754E6" w:rsidRPr="00CD4208" w:rsidTr="00E55B71">
        <w:trPr>
          <w:trHeight w:val="388"/>
        </w:trPr>
        <w:tc>
          <w:tcPr>
            <w:tcW w:w="709" w:type="dxa"/>
          </w:tcPr>
          <w:p w:rsidR="00F754E6" w:rsidRPr="002D6EA6" w:rsidRDefault="00F754E6" w:rsidP="00730045">
            <w:pPr>
              <w:widowControl w:val="0"/>
              <w:rPr>
                <w:sz w:val="28"/>
                <w:szCs w:val="28"/>
              </w:rPr>
            </w:pPr>
            <w:r w:rsidRPr="002D6EA6">
              <w:rPr>
                <w:sz w:val="28"/>
                <w:szCs w:val="28"/>
              </w:rPr>
              <w:lastRenderedPageBreak/>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954" w:type="dxa"/>
          </w:tcPr>
          <w:p w:rsidR="00F754E6" w:rsidRPr="0011765E" w:rsidRDefault="00B32B81" w:rsidP="00730045">
            <w:pPr>
              <w:widowControl w:val="0"/>
              <w:jc w:val="both"/>
              <w:rPr>
                <w:sz w:val="28"/>
                <w:szCs w:val="28"/>
              </w:rPr>
            </w:pPr>
            <w:r w:rsidRPr="0011765E">
              <w:rPr>
                <w:sz w:val="28"/>
                <w:szCs w:val="28"/>
              </w:rPr>
              <w:t>Для использования 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присвоенными видами экономической деятельности по ОКВЭД, сведения о которых содержатся в ЕГРЮЛ</w:t>
            </w:r>
            <w:r w:rsidR="00522F9D" w:rsidRPr="0011765E">
              <w:rPr>
                <w:sz w:val="28"/>
                <w:szCs w:val="28"/>
              </w:rPr>
              <w:t>.</w:t>
            </w:r>
          </w:p>
        </w:tc>
      </w:tr>
      <w:tr w:rsidR="00F754E6" w:rsidRPr="00CD4208" w:rsidTr="00E55B71">
        <w:trPr>
          <w:trHeight w:val="747"/>
        </w:trPr>
        <w:tc>
          <w:tcPr>
            <w:tcW w:w="709"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730045">
            <w:pPr>
              <w:widowControl w:val="0"/>
              <w:rPr>
                <w:sz w:val="28"/>
                <w:szCs w:val="28"/>
              </w:rPr>
            </w:pPr>
            <w:r w:rsidRPr="00CD4208">
              <w:rPr>
                <w:bCs/>
                <w:sz w:val="28"/>
                <w:szCs w:val="28"/>
              </w:rPr>
              <w:t>минимальная арендная плата в год без учета НДС.</w:t>
            </w:r>
            <w:r w:rsidRPr="00CD4208">
              <w:rPr>
                <w:bCs/>
                <w:color w:val="FF0000"/>
                <w:sz w:val="28"/>
                <w:szCs w:val="28"/>
              </w:rPr>
              <w:t xml:space="preserve"> </w:t>
            </w:r>
          </w:p>
        </w:tc>
        <w:tc>
          <w:tcPr>
            <w:tcW w:w="5954" w:type="dxa"/>
          </w:tcPr>
          <w:p w:rsidR="00F754E6" w:rsidRPr="0011765E" w:rsidRDefault="00635C75" w:rsidP="00DC1F9B">
            <w:pPr>
              <w:widowControl w:val="0"/>
              <w:jc w:val="both"/>
              <w:rPr>
                <w:sz w:val="28"/>
                <w:szCs w:val="28"/>
              </w:rPr>
            </w:pPr>
            <w:r w:rsidRPr="00635C75">
              <w:rPr>
                <w:sz w:val="28"/>
                <w:szCs w:val="28"/>
                <w:lang w:eastAsia="ar-SA"/>
              </w:rPr>
              <w:t>74260  (семьдесят четыре тысячи двести шестьдесят) рублей</w:t>
            </w:r>
            <w:r w:rsidR="007577E3">
              <w:rPr>
                <w:sz w:val="28"/>
                <w:szCs w:val="28"/>
                <w:lang w:eastAsia="ar-SA"/>
              </w:rPr>
              <w:t>,</w:t>
            </w:r>
            <w:r w:rsidRPr="00635C75">
              <w:rPr>
                <w:sz w:val="28"/>
                <w:szCs w:val="28"/>
                <w:lang w:eastAsia="ar-SA"/>
              </w:rPr>
              <w:t xml:space="preserve"> </w:t>
            </w:r>
            <w:r w:rsidR="00F754E6" w:rsidRPr="0011765E">
              <w:rPr>
                <w:bCs/>
                <w:sz w:val="28"/>
                <w:szCs w:val="28"/>
              </w:rPr>
              <w:t>без учета НДС</w:t>
            </w:r>
          </w:p>
        </w:tc>
      </w:tr>
      <w:tr w:rsidR="00F754E6" w:rsidRPr="00CD4208" w:rsidTr="00E55B71">
        <w:trPr>
          <w:trHeight w:val="388"/>
        </w:trPr>
        <w:tc>
          <w:tcPr>
            <w:tcW w:w="709"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954" w:type="dxa"/>
          </w:tcPr>
          <w:p w:rsidR="00F754E6" w:rsidRPr="0011765E" w:rsidRDefault="004E4CB4" w:rsidP="004E4CB4">
            <w:pPr>
              <w:widowControl w:val="0"/>
              <w:rPr>
                <w:sz w:val="28"/>
                <w:szCs w:val="28"/>
              </w:rPr>
            </w:pPr>
            <w:r w:rsidRPr="0011765E">
              <w:rPr>
                <w:sz w:val="28"/>
                <w:szCs w:val="28"/>
              </w:rPr>
              <w:t>5</w:t>
            </w:r>
            <w:r w:rsidR="00F754E6" w:rsidRPr="0011765E">
              <w:rPr>
                <w:sz w:val="28"/>
                <w:szCs w:val="28"/>
              </w:rPr>
              <w:t xml:space="preserve"> (</w:t>
            </w:r>
            <w:r w:rsidRPr="0011765E">
              <w:rPr>
                <w:sz w:val="28"/>
                <w:szCs w:val="28"/>
              </w:rPr>
              <w:t>пять</w:t>
            </w:r>
            <w:r w:rsidR="00F754E6" w:rsidRPr="0011765E">
              <w:rPr>
                <w:sz w:val="28"/>
                <w:szCs w:val="28"/>
              </w:rPr>
              <w:t xml:space="preserve">) </w:t>
            </w:r>
            <w:r w:rsidRPr="0011765E">
              <w:rPr>
                <w:sz w:val="28"/>
                <w:szCs w:val="28"/>
              </w:rPr>
              <w:t>лет</w:t>
            </w:r>
          </w:p>
        </w:tc>
      </w:tr>
      <w:tr w:rsidR="00F754E6" w:rsidRPr="00CD4208" w:rsidTr="00E55B71">
        <w:trPr>
          <w:trHeight w:val="980"/>
        </w:trPr>
        <w:tc>
          <w:tcPr>
            <w:tcW w:w="709"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 аукциона</w:t>
            </w:r>
          </w:p>
        </w:tc>
        <w:tc>
          <w:tcPr>
            <w:tcW w:w="5954" w:type="dxa"/>
          </w:tcPr>
          <w:p w:rsidR="00F754E6" w:rsidRPr="0011765E" w:rsidRDefault="00F754E6" w:rsidP="00730045">
            <w:pPr>
              <w:pStyle w:val="7"/>
              <w:keepNext w:val="0"/>
              <w:widowControl w:val="0"/>
              <w:rPr>
                <w:sz w:val="28"/>
                <w:szCs w:val="28"/>
              </w:rPr>
            </w:pPr>
            <w:r w:rsidRPr="0011765E">
              <w:rPr>
                <w:sz w:val="28"/>
                <w:szCs w:val="28"/>
              </w:rPr>
              <w:t>Департамент конкурсов и аукционов Ивановской области (далее - ДКА)</w:t>
            </w:r>
            <w:r w:rsidR="000E4584" w:rsidRPr="0011765E">
              <w:rPr>
                <w:sz w:val="28"/>
                <w:szCs w:val="28"/>
              </w:rPr>
              <w:t>,</w:t>
            </w:r>
            <w:r w:rsidRPr="0011765E">
              <w:rPr>
                <w:sz w:val="28"/>
                <w:szCs w:val="28"/>
              </w:rPr>
              <w:t xml:space="preserve"> </w:t>
            </w:r>
          </w:p>
          <w:p w:rsidR="00F754E6" w:rsidRPr="0011765E" w:rsidRDefault="00F754E6" w:rsidP="00563F90">
            <w:pPr>
              <w:pStyle w:val="7"/>
              <w:keepNext w:val="0"/>
              <w:widowControl w:val="0"/>
              <w:rPr>
                <w:sz w:val="28"/>
                <w:szCs w:val="28"/>
              </w:rPr>
            </w:pPr>
            <w:r w:rsidRPr="0011765E">
              <w:rPr>
                <w:sz w:val="28"/>
                <w:szCs w:val="28"/>
              </w:rPr>
              <w:t>153000</w:t>
            </w:r>
            <w:r w:rsidR="00563F90" w:rsidRPr="0011765E">
              <w:rPr>
                <w:sz w:val="28"/>
                <w:szCs w:val="28"/>
              </w:rPr>
              <w:t>, г. Иваново, пр. Ленина, д. 16</w:t>
            </w:r>
          </w:p>
        </w:tc>
      </w:tr>
      <w:tr w:rsidR="00F754E6" w:rsidRPr="00CD4208" w:rsidTr="00E55B71">
        <w:trPr>
          <w:trHeight w:val="864"/>
        </w:trPr>
        <w:tc>
          <w:tcPr>
            <w:tcW w:w="709" w:type="dxa"/>
          </w:tcPr>
          <w:p w:rsidR="00F754E6" w:rsidRPr="002D6EA6" w:rsidRDefault="00F754E6" w:rsidP="00730045">
            <w:pPr>
              <w:widowControl w:val="0"/>
              <w:rPr>
                <w:sz w:val="28"/>
                <w:szCs w:val="28"/>
              </w:rPr>
            </w:pPr>
            <w:r>
              <w:rPr>
                <w:sz w:val="28"/>
                <w:szCs w:val="28"/>
              </w:rPr>
              <w:t>7</w:t>
            </w:r>
          </w:p>
        </w:tc>
        <w:tc>
          <w:tcPr>
            <w:tcW w:w="3544" w:type="dxa"/>
          </w:tcPr>
          <w:p w:rsidR="00F754E6" w:rsidRPr="00CD4208" w:rsidRDefault="00563F90" w:rsidP="00730045">
            <w:pPr>
              <w:widowControl w:val="0"/>
              <w:rPr>
                <w:sz w:val="28"/>
                <w:szCs w:val="28"/>
              </w:rPr>
            </w:pPr>
            <w:r>
              <w:rPr>
                <w:sz w:val="28"/>
                <w:szCs w:val="28"/>
              </w:rPr>
              <w:t>Орган, осуществляющий полномочия собственника имущества</w:t>
            </w:r>
          </w:p>
        </w:tc>
        <w:tc>
          <w:tcPr>
            <w:tcW w:w="5954" w:type="dxa"/>
          </w:tcPr>
          <w:p w:rsidR="00F754E6" w:rsidRPr="0011765E" w:rsidRDefault="00563F90" w:rsidP="00730045">
            <w:pPr>
              <w:pStyle w:val="7"/>
              <w:keepNext w:val="0"/>
              <w:widowControl w:val="0"/>
              <w:rPr>
                <w:sz w:val="28"/>
                <w:szCs w:val="28"/>
              </w:rPr>
            </w:pPr>
            <w:r w:rsidRPr="0011765E">
              <w:rPr>
                <w:sz w:val="28"/>
                <w:szCs w:val="28"/>
              </w:rPr>
              <w:t>Департамент управления имуществом Ивановской области (далее</w:t>
            </w:r>
            <w:r w:rsidR="000E4584" w:rsidRPr="0011765E">
              <w:rPr>
                <w:sz w:val="28"/>
                <w:szCs w:val="28"/>
              </w:rPr>
              <w:t xml:space="preserve"> -</w:t>
            </w:r>
            <w:r w:rsidRPr="0011765E">
              <w:rPr>
                <w:sz w:val="28"/>
                <w:szCs w:val="28"/>
              </w:rPr>
              <w:t xml:space="preserve"> ДУИ), 153002, </w:t>
            </w:r>
            <w:proofErr w:type="spellStart"/>
            <w:r w:rsidRPr="0011765E">
              <w:rPr>
                <w:sz w:val="28"/>
                <w:szCs w:val="28"/>
              </w:rPr>
              <w:t>г</w:t>
            </w:r>
            <w:proofErr w:type="gramStart"/>
            <w:r w:rsidRPr="0011765E">
              <w:rPr>
                <w:sz w:val="28"/>
                <w:szCs w:val="28"/>
              </w:rPr>
              <w:t>.И</w:t>
            </w:r>
            <w:proofErr w:type="gramEnd"/>
            <w:r w:rsidRPr="0011765E">
              <w:rPr>
                <w:sz w:val="28"/>
                <w:szCs w:val="28"/>
              </w:rPr>
              <w:t>ваново</w:t>
            </w:r>
            <w:proofErr w:type="spellEnd"/>
            <w:r w:rsidRPr="0011765E">
              <w:rPr>
                <w:sz w:val="28"/>
                <w:szCs w:val="28"/>
              </w:rPr>
              <w:t xml:space="preserve">, </w:t>
            </w:r>
            <w:proofErr w:type="spellStart"/>
            <w:r w:rsidRPr="0011765E">
              <w:rPr>
                <w:sz w:val="28"/>
                <w:szCs w:val="28"/>
              </w:rPr>
              <w:t>пер.Пограничный</w:t>
            </w:r>
            <w:proofErr w:type="spellEnd"/>
            <w:r w:rsidRPr="0011765E">
              <w:rPr>
                <w:sz w:val="28"/>
                <w:szCs w:val="28"/>
              </w:rPr>
              <w:t>, 18</w:t>
            </w:r>
          </w:p>
        </w:tc>
      </w:tr>
      <w:tr w:rsidR="00F754E6" w:rsidRPr="00CD4208" w:rsidTr="00E55B71">
        <w:trPr>
          <w:trHeight w:val="416"/>
        </w:trPr>
        <w:tc>
          <w:tcPr>
            <w:tcW w:w="709" w:type="dxa"/>
          </w:tcPr>
          <w:p w:rsidR="00F754E6" w:rsidRPr="002D6EA6" w:rsidRDefault="00F754E6" w:rsidP="00730045">
            <w:pPr>
              <w:widowControl w:val="0"/>
              <w:rPr>
                <w:sz w:val="28"/>
                <w:szCs w:val="28"/>
              </w:rPr>
            </w:pPr>
            <w:r>
              <w:rPr>
                <w:sz w:val="28"/>
                <w:szCs w:val="28"/>
              </w:rPr>
              <w:t>8</w:t>
            </w:r>
          </w:p>
        </w:tc>
        <w:tc>
          <w:tcPr>
            <w:tcW w:w="3544" w:type="dxa"/>
          </w:tcPr>
          <w:p w:rsidR="00F754E6" w:rsidRPr="00CD4208" w:rsidRDefault="00F754E6" w:rsidP="00730045">
            <w:pPr>
              <w:widowControl w:val="0"/>
              <w:rPr>
                <w:sz w:val="28"/>
                <w:szCs w:val="28"/>
              </w:rPr>
            </w:pPr>
            <w:r w:rsidRPr="00CD4208">
              <w:rPr>
                <w:sz w:val="28"/>
                <w:szCs w:val="28"/>
              </w:rPr>
              <w:t>Контактные лица</w:t>
            </w:r>
          </w:p>
        </w:tc>
        <w:tc>
          <w:tcPr>
            <w:tcW w:w="5954" w:type="dxa"/>
          </w:tcPr>
          <w:p w:rsidR="00F754E6" w:rsidRPr="0011765E" w:rsidRDefault="00C90FCE" w:rsidP="00730045">
            <w:pPr>
              <w:widowControl w:val="0"/>
              <w:jc w:val="both"/>
              <w:rPr>
                <w:sz w:val="28"/>
                <w:szCs w:val="28"/>
              </w:rPr>
            </w:pPr>
            <w:r w:rsidRPr="0011765E">
              <w:rPr>
                <w:sz w:val="28"/>
                <w:szCs w:val="28"/>
              </w:rPr>
              <w:t>Главный консультант</w:t>
            </w:r>
            <w:r w:rsidR="00F754E6" w:rsidRPr="0011765E">
              <w:rPr>
                <w:sz w:val="28"/>
                <w:szCs w:val="28"/>
              </w:rPr>
              <w:t xml:space="preserve"> отдела </w:t>
            </w:r>
            <w:r w:rsidRPr="0011765E">
              <w:rPr>
                <w:sz w:val="28"/>
                <w:szCs w:val="28"/>
              </w:rPr>
              <w:t xml:space="preserve">конкурентной политики, инвестиционных и имущественных торгов </w:t>
            </w:r>
            <w:r w:rsidR="00F754E6" w:rsidRPr="0011765E">
              <w:rPr>
                <w:sz w:val="28"/>
                <w:szCs w:val="28"/>
              </w:rPr>
              <w:t>ДКА Ерина Марина Валерьевна</w:t>
            </w:r>
            <w:r w:rsidR="001D2592" w:rsidRPr="0011765E">
              <w:rPr>
                <w:sz w:val="28"/>
                <w:szCs w:val="28"/>
              </w:rPr>
              <w:t>,</w:t>
            </w:r>
            <w:r w:rsidR="00F754E6" w:rsidRPr="0011765E">
              <w:rPr>
                <w:sz w:val="28"/>
                <w:szCs w:val="28"/>
              </w:rPr>
              <w:t xml:space="preserve"> г. Иваново, пр. Ленина, д.16, каб.3; тел.(4932) </w:t>
            </w:r>
            <w:r w:rsidRPr="0011765E">
              <w:rPr>
                <w:sz w:val="28"/>
                <w:szCs w:val="28"/>
              </w:rPr>
              <w:t>32-</w:t>
            </w:r>
            <w:r w:rsidRPr="0011765E">
              <w:rPr>
                <w:sz w:val="28"/>
                <w:szCs w:val="28"/>
              </w:rPr>
              <w:lastRenderedPageBreak/>
              <w:t xml:space="preserve">38-24, </w:t>
            </w:r>
            <w:r w:rsidR="00F754E6" w:rsidRPr="0011765E">
              <w:rPr>
                <w:sz w:val="28"/>
                <w:szCs w:val="28"/>
                <w:lang w:val="en-US"/>
              </w:rPr>
              <w:t>e</w:t>
            </w:r>
            <w:r w:rsidR="00F754E6" w:rsidRPr="0011765E">
              <w:rPr>
                <w:sz w:val="28"/>
                <w:szCs w:val="28"/>
              </w:rPr>
              <w:t>-</w:t>
            </w:r>
            <w:r w:rsidR="00F754E6" w:rsidRPr="0011765E">
              <w:rPr>
                <w:sz w:val="28"/>
                <w:szCs w:val="28"/>
                <w:lang w:val="en-US"/>
              </w:rPr>
              <w:t>mail</w:t>
            </w:r>
            <w:r w:rsidR="00F754E6" w:rsidRPr="0011765E">
              <w:rPr>
                <w:sz w:val="28"/>
                <w:szCs w:val="28"/>
              </w:rPr>
              <w:t xml:space="preserve">: </w:t>
            </w:r>
            <w:proofErr w:type="spellStart"/>
            <w:r w:rsidR="004B0BDB" w:rsidRPr="0011765E">
              <w:rPr>
                <w:sz w:val="28"/>
                <w:szCs w:val="28"/>
                <w:lang w:val="en-US"/>
              </w:rPr>
              <w:t>erina</w:t>
            </w:r>
            <w:proofErr w:type="spellEnd"/>
            <w:r w:rsidR="00F754E6" w:rsidRPr="0011765E">
              <w:rPr>
                <w:sz w:val="28"/>
                <w:szCs w:val="28"/>
              </w:rPr>
              <w:t>_</w:t>
            </w:r>
            <w:r w:rsidR="004B0BDB" w:rsidRPr="0011765E">
              <w:rPr>
                <w:sz w:val="28"/>
                <w:szCs w:val="28"/>
                <w:lang w:val="en-US"/>
              </w:rPr>
              <w:t>mv</w:t>
            </w:r>
            <w:r w:rsidR="00F754E6" w:rsidRPr="0011765E">
              <w:rPr>
                <w:sz w:val="28"/>
                <w:szCs w:val="28"/>
              </w:rPr>
              <w:t>@</w:t>
            </w:r>
            <w:proofErr w:type="spellStart"/>
            <w:r w:rsidR="00F754E6" w:rsidRPr="0011765E">
              <w:rPr>
                <w:sz w:val="28"/>
                <w:szCs w:val="28"/>
                <w:lang w:val="en-US"/>
              </w:rPr>
              <w:t>ivreg</w:t>
            </w:r>
            <w:proofErr w:type="spellEnd"/>
            <w:r w:rsidR="00F754E6" w:rsidRPr="0011765E">
              <w:rPr>
                <w:sz w:val="28"/>
                <w:szCs w:val="28"/>
              </w:rPr>
              <w:t>.</w:t>
            </w:r>
            <w:proofErr w:type="spellStart"/>
            <w:r w:rsidR="00F754E6" w:rsidRPr="0011765E">
              <w:rPr>
                <w:sz w:val="28"/>
                <w:szCs w:val="28"/>
                <w:lang w:val="en-US"/>
              </w:rPr>
              <w:t>ru</w:t>
            </w:r>
            <w:proofErr w:type="spellEnd"/>
            <w:r w:rsidR="00A7776F" w:rsidRPr="0011765E">
              <w:rPr>
                <w:sz w:val="28"/>
                <w:szCs w:val="28"/>
              </w:rPr>
              <w:t>.</w:t>
            </w:r>
          </w:p>
          <w:p w:rsidR="00F754E6" w:rsidRPr="0011765E" w:rsidRDefault="00F754E6" w:rsidP="00D40D06">
            <w:pPr>
              <w:widowControl w:val="0"/>
              <w:jc w:val="both"/>
              <w:rPr>
                <w:sz w:val="28"/>
                <w:szCs w:val="28"/>
              </w:rPr>
            </w:pPr>
            <w:r w:rsidRPr="0011765E">
              <w:rPr>
                <w:sz w:val="28"/>
                <w:szCs w:val="28"/>
              </w:rPr>
              <w:t xml:space="preserve">Для получения дополнительной информации об объекте обращаться к </w:t>
            </w:r>
            <w:r w:rsidR="008C5F8B" w:rsidRPr="0011765E">
              <w:rPr>
                <w:sz w:val="28"/>
                <w:szCs w:val="28"/>
              </w:rPr>
              <w:t>представителю</w:t>
            </w:r>
            <w:r w:rsidRPr="0011765E">
              <w:rPr>
                <w:sz w:val="28"/>
                <w:szCs w:val="28"/>
              </w:rPr>
              <w:t xml:space="preserve"> ДУИ: </w:t>
            </w:r>
            <w:proofErr w:type="spellStart"/>
            <w:r w:rsidR="00C50403" w:rsidRPr="00C50403">
              <w:rPr>
                <w:sz w:val="28"/>
                <w:szCs w:val="28"/>
              </w:rPr>
              <w:t>Рулева</w:t>
            </w:r>
            <w:proofErr w:type="spellEnd"/>
            <w:r w:rsidR="00C50403" w:rsidRPr="00C50403">
              <w:rPr>
                <w:sz w:val="28"/>
                <w:szCs w:val="28"/>
              </w:rPr>
              <w:t xml:space="preserve"> Ирина Ивановна, </w:t>
            </w:r>
            <w:proofErr w:type="spellStart"/>
            <w:r w:rsidR="00C50403" w:rsidRPr="00C50403">
              <w:rPr>
                <w:sz w:val="28"/>
                <w:szCs w:val="28"/>
              </w:rPr>
              <w:t>г</w:t>
            </w:r>
            <w:proofErr w:type="gramStart"/>
            <w:r w:rsidR="00C50403" w:rsidRPr="00C50403">
              <w:rPr>
                <w:sz w:val="28"/>
                <w:szCs w:val="28"/>
              </w:rPr>
              <w:t>.И</w:t>
            </w:r>
            <w:proofErr w:type="gramEnd"/>
            <w:r w:rsidR="00C50403" w:rsidRPr="00C50403">
              <w:rPr>
                <w:sz w:val="28"/>
                <w:szCs w:val="28"/>
              </w:rPr>
              <w:t>ваново</w:t>
            </w:r>
            <w:proofErr w:type="spellEnd"/>
            <w:r w:rsidR="00C50403" w:rsidRPr="00C50403">
              <w:rPr>
                <w:sz w:val="28"/>
                <w:szCs w:val="28"/>
              </w:rPr>
              <w:t xml:space="preserve">, </w:t>
            </w:r>
            <w:proofErr w:type="spellStart"/>
            <w:r w:rsidR="00C50403" w:rsidRPr="00C50403">
              <w:rPr>
                <w:sz w:val="28"/>
                <w:szCs w:val="28"/>
              </w:rPr>
              <w:t>пер.Пограничный</w:t>
            </w:r>
            <w:proofErr w:type="spellEnd"/>
            <w:r w:rsidR="00C50403" w:rsidRPr="00C50403">
              <w:rPr>
                <w:sz w:val="28"/>
                <w:szCs w:val="28"/>
              </w:rPr>
              <w:t>, д.18, каб.10, тел. (4932) 32-37-99,  e-</w:t>
            </w:r>
            <w:proofErr w:type="spellStart"/>
            <w:r w:rsidR="00C50403" w:rsidRPr="00C50403">
              <w:rPr>
                <w:sz w:val="28"/>
                <w:szCs w:val="28"/>
              </w:rPr>
              <w:t>mail</w:t>
            </w:r>
            <w:proofErr w:type="spellEnd"/>
            <w:r w:rsidR="00C50403" w:rsidRPr="00C50403">
              <w:rPr>
                <w:sz w:val="28"/>
                <w:szCs w:val="28"/>
              </w:rPr>
              <w:t>: 008-02@adminet.ivanovo.ru.</w:t>
            </w:r>
          </w:p>
        </w:tc>
      </w:tr>
      <w:tr w:rsidR="00F754E6" w:rsidRPr="00CD4208" w:rsidTr="00E55B71">
        <w:trPr>
          <w:trHeight w:val="645"/>
        </w:trPr>
        <w:tc>
          <w:tcPr>
            <w:tcW w:w="709" w:type="dxa"/>
          </w:tcPr>
          <w:p w:rsidR="00F754E6" w:rsidRPr="002D6EA6" w:rsidRDefault="00F754E6" w:rsidP="00730045">
            <w:pPr>
              <w:widowControl w:val="0"/>
              <w:rPr>
                <w:sz w:val="28"/>
                <w:szCs w:val="28"/>
              </w:rPr>
            </w:pPr>
            <w:r>
              <w:rPr>
                <w:sz w:val="28"/>
                <w:szCs w:val="28"/>
              </w:rPr>
              <w:lastRenderedPageBreak/>
              <w:t>9</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954" w:type="dxa"/>
          </w:tcPr>
          <w:p w:rsidR="00F754E6" w:rsidRPr="0011765E" w:rsidRDefault="00F754E6" w:rsidP="00730045">
            <w:pPr>
              <w:pStyle w:val="25"/>
              <w:widowControl w:val="0"/>
              <w:ind w:firstLine="34"/>
              <w:rPr>
                <w:sz w:val="28"/>
                <w:szCs w:val="28"/>
              </w:rPr>
            </w:pPr>
            <w:r w:rsidRPr="0011765E">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11765E" w:rsidRDefault="00F754E6" w:rsidP="00730045">
            <w:pPr>
              <w:widowControl w:val="0"/>
              <w:jc w:val="both"/>
              <w:rPr>
                <w:sz w:val="28"/>
                <w:szCs w:val="28"/>
              </w:rPr>
            </w:pPr>
            <w:r w:rsidRPr="00824A6C">
              <w:rPr>
                <w:sz w:val="28"/>
                <w:szCs w:val="28"/>
              </w:rPr>
              <w:t>Документация об аукционе</w:t>
            </w:r>
            <w:r w:rsidRPr="0011765E">
              <w:rPr>
                <w:b/>
                <w:sz w:val="28"/>
                <w:szCs w:val="28"/>
              </w:rPr>
              <w:t>,</w:t>
            </w:r>
            <w:r w:rsidRPr="0011765E">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7" w:history="1">
              <w:r w:rsidRPr="0011765E">
                <w:rPr>
                  <w:rStyle w:val="ac"/>
                  <w:color w:val="auto"/>
                  <w:sz w:val="28"/>
                  <w:szCs w:val="28"/>
                  <w:lang w:val="en-GB"/>
                </w:rPr>
                <w:t>www</w:t>
              </w:r>
              <w:r w:rsidRPr="0011765E">
                <w:rPr>
                  <w:rStyle w:val="ac"/>
                  <w:color w:val="auto"/>
                  <w:sz w:val="28"/>
                  <w:szCs w:val="28"/>
                </w:rPr>
                <w:t>.</w:t>
              </w:r>
              <w:r w:rsidRPr="0011765E">
                <w:rPr>
                  <w:rStyle w:val="ac"/>
                  <w:color w:val="auto"/>
                  <w:sz w:val="28"/>
                  <w:szCs w:val="28"/>
                  <w:lang w:val="en-GB"/>
                </w:rPr>
                <w:t>torgi</w:t>
              </w:r>
              <w:r w:rsidRPr="0011765E">
                <w:rPr>
                  <w:rStyle w:val="ac"/>
                  <w:color w:val="auto"/>
                  <w:sz w:val="28"/>
                  <w:szCs w:val="28"/>
                </w:rPr>
                <w:t>.</w:t>
              </w:r>
              <w:r w:rsidRPr="0011765E">
                <w:rPr>
                  <w:rStyle w:val="ac"/>
                  <w:color w:val="auto"/>
                  <w:sz w:val="28"/>
                  <w:szCs w:val="28"/>
                  <w:lang w:val="en-GB"/>
                </w:rPr>
                <w:t>gov</w:t>
              </w:r>
              <w:r w:rsidRPr="0011765E">
                <w:rPr>
                  <w:rStyle w:val="ac"/>
                  <w:color w:val="auto"/>
                  <w:sz w:val="28"/>
                  <w:szCs w:val="28"/>
                </w:rPr>
                <w:t>.</w:t>
              </w:r>
              <w:r w:rsidRPr="0011765E">
                <w:rPr>
                  <w:rStyle w:val="ac"/>
                  <w:color w:val="auto"/>
                  <w:sz w:val="28"/>
                  <w:szCs w:val="28"/>
                  <w:lang w:val="en-GB"/>
                </w:rPr>
                <w:t>ru</w:t>
              </w:r>
            </w:hyperlink>
            <w:r w:rsidRPr="0011765E">
              <w:rPr>
                <w:sz w:val="28"/>
                <w:szCs w:val="28"/>
              </w:rPr>
              <w:t xml:space="preserve">, а также на официальном сайте ДКА: </w:t>
            </w:r>
            <w:hyperlink r:id="rId18" w:history="1">
              <w:r w:rsidRPr="0011765E">
                <w:rPr>
                  <w:rStyle w:val="ac"/>
                  <w:color w:val="auto"/>
                  <w:sz w:val="28"/>
                  <w:szCs w:val="28"/>
                  <w:lang w:val="en-US"/>
                </w:rPr>
                <w:t>www</w:t>
              </w:r>
              <w:r w:rsidRPr="0011765E">
                <w:rPr>
                  <w:rStyle w:val="ac"/>
                  <w:color w:val="auto"/>
                  <w:sz w:val="28"/>
                  <w:szCs w:val="28"/>
                </w:rPr>
                <w:t>.</w:t>
              </w:r>
              <w:r w:rsidRPr="0011765E">
                <w:rPr>
                  <w:rStyle w:val="ac"/>
                  <w:color w:val="auto"/>
                  <w:sz w:val="28"/>
                  <w:szCs w:val="28"/>
                  <w:lang w:val="en-US"/>
                </w:rPr>
                <w:t>dka</w:t>
              </w:r>
              <w:r w:rsidRPr="0011765E">
                <w:rPr>
                  <w:rStyle w:val="ac"/>
                  <w:color w:val="auto"/>
                  <w:sz w:val="28"/>
                  <w:szCs w:val="28"/>
                </w:rPr>
                <w:t>.</w:t>
              </w:r>
              <w:r w:rsidRPr="0011765E">
                <w:rPr>
                  <w:rStyle w:val="ac"/>
                  <w:color w:val="auto"/>
                  <w:sz w:val="28"/>
                  <w:szCs w:val="28"/>
                  <w:lang w:val="en-US"/>
                </w:rPr>
                <w:t>ivanovoobl</w:t>
              </w:r>
              <w:r w:rsidRPr="0011765E">
                <w:rPr>
                  <w:rStyle w:val="ac"/>
                  <w:color w:val="auto"/>
                  <w:sz w:val="28"/>
                  <w:szCs w:val="28"/>
                </w:rPr>
                <w:t>.</w:t>
              </w:r>
              <w:proofErr w:type="spellStart"/>
              <w:r w:rsidRPr="0011765E">
                <w:rPr>
                  <w:rStyle w:val="ac"/>
                  <w:color w:val="auto"/>
                  <w:sz w:val="28"/>
                  <w:szCs w:val="28"/>
                  <w:lang w:val="en-US"/>
                </w:rPr>
                <w:t>ru</w:t>
              </w:r>
              <w:proofErr w:type="spellEnd"/>
            </w:hyperlink>
            <w:r w:rsidRPr="0011765E">
              <w:rPr>
                <w:sz w:val="28"/>
                <w:szCs w:val="28"/>
              </w:rPr>
              <w:t>, в разделе «Аренда».</w:t>
            </w:r>
          </w:p>
        </w:tc>
      </w:tr>
      <w:tr w:rsidR="00F754E6" w:rsidRPr="00CD4208" w:rsidTr="00E55B71">
        <w:trPr>
          <w:trHeight w:val="562"/>
        </w:trPr>
        <w:tc>
          <w:tcPr>
            <w:tcW w:w="709" w:type="dxa"/>
          </w:tcPr>
          <w:p w:rsidR="00F754E6" w:rsidRPr="002D6EA6" w:rsidRDefault="00F754E6" w:rsidP="00730045">
            <w:pPr>
              <w:widowControl w:val="0"/>
              <w:rPr>
                <w:sz w:val="28"/>
                <w:szCs w:val="28"/>
                <w:highlight w:val="red"/>
              </w:rPr>
            </w:pPr>
            <w:r>
              <w:rPr>
                <w:sz w:val="28"/>
                <w:szCs w:val="28"/>
              </w:rPr>
              <w:t>10</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tc>
        <w:tc>
          <w:tcPr>
            <w:tcW w:w="5954" w:type="dxa"/>
          </w:tcPr>
          <w:p w:rsidR="00F754E6" w:rsidRPr="0011765E" w:rsidRDefault="00F754E6" w:rsidP="00730045">
            <w:pPr>
              <w:jc w:val="both"/>
              <w:rPr>
                <w:rFonts w:eastAsia="MS Mincho"/>
                <w:sz w:val="28"/>
                <w:szCs w:val="28"/>
              </w:rPr>
            </w:pPr>
            <w:r w:rsidRPr="0011765E">
              <w:rPr>
                <w:rFonts w:eastAsia="MS Mincho"/>
                <w:sz w:val="28"/>
                <w:szCs w:val="28"/>
              </w:rPr>
              <w:t>Арендованное имущество должно быть передано Держателю имущества казны в том же состоянии, в котором оно было передано Арендатору, с учётом нормального износа. Стоимость неотделимых улучшений, перестроек и переделок Арендатору не возмещается.</w:t>
            </w:r>
          </w:p>
          <w:p w:rsidR="00F754E6" w:rsidRPr="0011765E" w:rsidRDefault="00F754E6" w:rsidP="001B49E0">
            <w:pPr>
              <w:jc w:val="both"/>
              <w:rPr>
                <w:rFonts w:eastAsia="MS Mincho"/>
                <w:sz w:val="28"/>
                <w:szCs w:val="28"/>
              </w:rPr>
            </w:pPr>
            <w:r w:rsidRPr="0011765E">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E55B71">
        <w:trPr>
          <w:trHeight w:val="562"/>
        </w:trPr>
        <w:tc>
          <w:tcPr>
            <w:tcW w:w="709" w:type="dxa"/>
          </w:tcPr>
          <w:p w:rsidR="00F754E6" w:rsidRPr="002D6EA6" w:rsidRDefault="00F754E6" w:rsidP="00730045">
            <w:pPr>
              <w:widowControl w:val="0"/>
              <w:rPr>
                <w:sz w:val="28"/>
                <w:szCs w:val="28"/>
                <w:highlight w:val="red"/>
              </w:rPr>
            </w:pPr>
            <w:r w:rsidRPr="002D6EA6">
              <w:rPr>
                <w:sz w:val="28"/>
                <w:szCs w:val="28"/>
              </w:rPr>
              <w:t>1</w:t>
            </w:r>
            <w:r>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954" w:type="dxa"/>
          </w:tcPr>
          <w:p w:rsidR="001B49E0" w:rsidRPr="0011765E" w:rsidRDefault="001B49E0" w:rsidP="001B49E0">
            <w:pPr>
              <w:spacing w:line="216" w:lineRule="auto"/>
              <w:jc w:val="both"/>
              <w:rPr>
                <w:sz w:val="28"/>
                <w:szCs w:val="28"/>
              </w:rPr>
            </w:pPr>
            <w:r w:rsidRPr="0011765E">
              <w:rPr>
                <w:sz w:val="28"/>
                <w:szCs w:val="28"/>
              </w:rPr>
              <w:t>Арендная плата за пользование имуществом вносится в следующем порядке:</w:t>
            </w:r>
          </w:p>
          <w:p w:rsidR="001B49E0" w:rsidRPr="0011765E" w:rsidRDefault="001B49E0" w:rsidP="001B49E0">
            <w:pPr>
              <w:autoSpaceDE w:val="0"/>
              <w:autoSpaceDN w:val="0"/>
              <w:adjustRightInd w:val="0"/>
              <w:spacing w:line="216" w:lineRule="auto"/>
              <w:jc w:val="both"/>
              <w:rPr>
                <w:sz w:val="28"/>
                <w:szCs w:val="28"/>
              </w:rPr>
            </w:pPr>
            <w:r w:rsidRPr="0011765E">
              <w:rPr>
                <w:sz w:val="28"/>
                <w:szCs w:val="28"/>
              </w:rPr>
              <w:t xml:space="preserve">В первый год аренды - 40 (сорок)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Арендная плата в месяц в первый год аренды определ</w:t>
            </w:r>
            <w:r w:rsidR="008C2D81" w:rsidRPr="0011765E">
              <w:rPr>
                <w:sz w:val="28"/>
                <w:szCs w:val="28"/>
              </w:rPr>
              <w:t>яется</w:t>
            </w:r>
            <w:r w:rsidRPr="0011765E">
              <w:rPr>
                <w:sz w:val="28"/>
                <w:szCs w:val="28"/>
              </w:rPr>
              <w:t xml:space="preserve"> в</w:t>
            </w:r>
            <w:r w:rsidR="008C2D81" w:rsidRPr="0011765E">
              <w:rPr>
                <w:sz w:val="28"/>
                <w:szCs w:val="28"/>
              </w:rPr>
              <w:t xml:space="preserve"> соответствии с расчетом, приведенным в</w:t>
            </w:r>
            <w:r w:rsidRPr="0011765E">
              <w:rPr>
                <w:sz w:val="28"/>
                <w:szCs w:val="28"/>
              </w:rPr>
              <w:t xml:space="preserve"> Приложении 2 к договору аренды.</w:t>
            </w:r>
          </w:p>
          <w:p w:rsidR="001B49E0" w:rsidRPr="0011765E" w:rsidRDefault="001B49E0" w:rsidP="001B49E0">
            <w:pPr>
              <w:spacing w:line="216" w:lineRule="auto"/>
              <w:jc w:val="both"/>
              <w:rPr>
                <w:sz w:val="28"/>
                <w:szCs w:val="28"/>
              </w:rPr>
            </w:pPr>
            <w:r w:rsidRPr="0011765E">
              <w:rPr>
                <w:sz w:val="28"/>
                <w:szCs w:val="28"/>
              </w:rPr>
              <w:t>Во второй год аренды</w:t>
            </w:r>
            <w:r w:rsidR="008C2D81" w:rsidRPr="0011765E">
              <w:rPr>
                <w:sz w:val="28"/>
                <w:szCs w:val="28"/>
              </w:rPr>
              <w:t xml:space="preserve"> -</w:t>
            </w:r>
            <w:r w:rsidRPr="0011765E">
              <w:rPr>
                <w:sz w:val="28"/>
                <w:szCs w:val="28"/>
              </w:rPr>
              <w:t xml:space="preserve"> 60 (шестьдесят) процентов размера годовой арендной платы.</w:t>
            </w:r>
          </w:p>
          <w:p w:rsidR="001B49E0" w:rsidRPr="0011765E" w:rsidRDefault="001B49E0" w:rsidP="001B49E0">
            <w:pPr>
              <w:spacing w:line="216" w:lineRule="auto"/>
              <w:jc w:val="both"/>
              <w:rPr>
                <w:sz w:val="28"/>
                <w:szCs w:val="28"/>
              </w:rPr>
            </w:pPr>
            <w:r w:rsidRPr="0011765E">
              <w:rPr>
                <w:sz w:val="28"/>
                <w:szCs w:val="28"/>
              </w:rPr>
              <w:t>В третий год аренды</w:t>
            </w:r>
            <w:r w:rsidR="008C2D81" w:rsidRPr="0011765E">
              <w:rPr>
                <w:sz w:val="28"/>
                <w:szCs w:val="28"/>
              </w:rPr>
              <w:t xml:space="preserve"> -</w:t>
            </w:r>
            <w:r w:rsidRPr="0011765E">
              <w:rPr>
                <w:sz w:val="28"/>
                <w:szCs w:val="28"/>
              </w:rPr>
              <w:t xml:space="preserve"> 80 (восемьдесят) процентов размера годовой арендной платы. </w:t>
            </w:r>
          </w:p>
          <w:p w:rsidR="001B49E0" w:rsidRPr="0011765E" w:rsidRDefault="001B49E0" w:rsidP="001B49E0">
            <w:pPr>
              <w:spacing w:line="216" w:lineRule="auto"/>
              <w:jc w:val="both"/>
              <w:rPr>
                <w:sz w:val="28"/>
                <w:szCs w:val="28"/>
              </w:rPr>
            </w:pPr>
            <w:r w:rsidRPr="0011765E">
              <w:rPr>
                <w:sz w:val="28"/>
                <w:szCs w:val="28"/>
              </w:rPr>
              <w:t>В четвёртый год аренды</w:t>
            </w:r>
            <w:r w:rsidR="000E4584" w:rsidRPr="0011765E">
              <w:rPr>
                <w:sz w:val="28"/>
                <w:szCs w:val="28"/>
              </w:rPr>
              <w:t xml:space="preserve"> и далее</w:t>
            </w:r>
            <w:r w:rsidR="008C2D81" w:rsidRPr="0011765E">
              <w:rPr>
                <w:sz w:val="28"/>
                <w:szCs w:val="28"/>
              </w:rPr>
              <w:t xml:space="preserve"> -</w:t>
            </w:r>
            <w:r w:rsidRPr="0011765E">
              <w:rPr>
                <w:sz w:val="28"/>
                <w:szCs w:val="28"/>
              </w:rPr>
              <w:t xml:space="preserve"> 100 (сто) процентов размера годовой арендной платы. </w:t>
            </w:r>
          </w:p>
          <w:p w:rsidR="001B49E0" w:rsidRPr="0011765E" w:rsidRDefault="001B49E0" w:rsidP="001B49E0">
            <w:pPr>
              <w:pStyle w:val="aff4"/>
              <w:spacing w:line="216" w:lineRule="auto"/>
              <w:jc w:val="both"/>
              <w:rPr>
                <w:rFonts w:ascii="Times New Roman" w:hAnsi="Times New Roman"/>
                <w:sz w:val="28"/>
                <w:szCs w:val="28"/>
              </w:rPr>
            </w:pPr>
            <w:r w:rsidRPr="0011765E">
              <w:rPr>
                <w:rFonts w:ascii="Times New Roman" w:hAnsi="Times New Roman"/>
                <w:sz w:val="28"/>
                <w:szCs w:val="28"/>
              </w:rPr>
              <w:t xml:space="preserve">Арендная плата перечисляется Арендатором </w:t>
            </w:r>
            <w:r w:rsidRPr="0011765E">
              <w:rPr>
                <w:rFonts w:ascii="Times New Roman" w:hAnsi="Times New Roman"/>
                <w:sz w:val="28"/>
                <w:szCs w:val="28"/>
              </w:rPr>
              <w:lastRenderedPageBreak/>
              <w:t xml:space="preserve">ежемесячно не позднее 10 числа текущего месяца по </w:t>
            </w:r>
            <w:proofErr w:type="gramStart"/>
            <w:r w:rsidRPr="0011765E">
              <w:rPr>
                <w:rFonts w:ascii="Times New Roman" w:hAnsi="Times New Roman"/>
                <w:sz w:val="28"/>
                <w:szCs w:val="28"/>
              </w:rPr>
              <w:t>реквизитам</w:t>
            </w:r>
            <w:proofErr w:type="gramEnd"/>
            <w:r w:rsidRPr="0011765E">
              <w:rPr>
                <w:rFonts w:ascii="Times New Roman" w:hAnsi="Times New Roman"/>
                <w:sz w:val="28"/>
                <w:szCs w:val="28"/>
              </w:rPr>
              <w:t xml:space="preserve"> указанным в пункте 10 договора аренды.</w:t>
            </w:r>
          </w:p>
          <w:p w:rsidR="001B49E0" w:rsidRPr="0011765E" w:rsidRDefault="001B49E0" w:rsidP="001B49E0">
            <w:pPr>
              <w:jc w:val="both"/>
              <w:rPr>
                <w:rFonts w:eastAsia="MS Mincho"/>
                <w:sz w:val="28"/>
                <w:szCs w:val="28"/>
              </w:rPr>
            </w:pPr>
            <w:r w:rsidRPr="0011765E">
              <w:rPr>
                <w:rFonts w:eastAsia="MS Mincho"/>
                <w:sz w:val="28"/>
                <w:szCs w:val="28"/>
              </w:rPr>
              <w:t>Налог на добавленную стоимость перечисляется в соответствии с законодательством Российской Федерации.</w:t>
            </w:r>
          </w:p>
          <w:p w:rsidR="00F754E6" w:rsidRPr="0011765E" w:rsidRDefault="001B49E0" w:rsidP="009B12A1">
            <w:pPr>
              <w:jc w:val="both"/>
              <w:rPr>
                <w:rFonts w:eastAsia="MS Mincho"/>
                <w:sz w:val="28"/>
                <w:szCs w:val="28"/>
              </w:rPr>
            </w:pPr>
            <w:proofErr w:type="gramStart"/>
            <w:r w:rsidRPr="0011765E">
              <w:rPr>
                <w:rFonts w:eastAsia="MS Mincho"/>
                <w:sz w:val="28"/>
                <w:szCs w:val="28"/>
              </w:rPr>
              <w:t>Возмещение Арендатором расходов Держателя имущества казны по техническому обслуживанию недвижимого имущества и передаче коммунальных услуг не включается в установленную пунктом 4.</w:t>
            </w:r>
            <w:r w:rsidR="009B12A1">
              <w:rPr>
                <w:rFonts w:eastAsia="MS Mincho"/>
                <w:sz w:val="28"/>
                <w:szCs w:val="28"/>
              </w:rPr>
              <w:t>2</w:t>
            </w:r>
            <w:r w:rsidRPr="0011765E">
              <w:rPr>
                <w:rFonts w:eastAsia="MS Mincho"/>
                <w:sz w:val="28"/>
                <w:szCs w:val="28"/>
              </w:rPr>
              <w:t xml:space="preserve"> </w:t>
            </w:r>
            <w:r w:rsidR="0032540A" w:rsidRPr="0011765E">
              <w:rPr>
                <w:rFonts w:eastAsia="MS Mincho"/>
                <w:sz w:val="28"/>
                <w:szCs w:val="28"/>
              </w:rPr>
              <w:t>договора аренды</w:t>
            </w:r>
            <w:r w:rsidRPr="0011765E">
              <w:rPr>
                <w:rFonts w:eastAsia="MS Mincho"/>
                <w:sz w:val="28"/>
                <w:szCs w:val="28"/>
              </w:rPr>
              <w:t xml:space="preserve"> сумму арендной платы и производится по отдельному договору на возмещение расходов по техническому обслуживанию и передаче коммунальных услуг между Держателем имущества казны и Арендатором в сроки, определенные упомянутым договором.</w:t>
            </w:r>
            <w:proofErr w:type="gramEnd"/>
          </w:p>
        </w:tc>
      </w:tr>
      <w:tr w:rsidR="00F754E6" w:rsidRPr="00CD4208" w:rsidTr="00E55B71">
        <w:trPr>
          <w:trHeight w:val="445"/>
        </w:trPr>
        <w:tc>
          <w:tcPr>
            <w:tcW w:w="709" w:type="dxa"/>
          </w:tcPr>
          <w:p w:rsidR="00F754E6" w:rsidRPr="002D6EA6" w:rsidRDefault="00F754E6" w:rsidP="00730045">
            <w:pPr>
              <w:widowControl w:val="0"/>
              <w:rPr>
                <w:sz w:val="28"/>
                <w:szCs w:val="28"/>
                <w:highlight w:val="red"/>
              </w:rPr>
            </w:pPr>
            <w:r w:rsidRPr="002D6EA6">
              <w:rPr>
                <w:sz w:val="28"/>
                <w:szCs w:val="28"/>
              </w:rPr>
              <w:lastRenderedPageBreak/>
              <w:t>1</w:t>
            </w:r>
            <w:r>
              <w:rPr>
                <w:sz w:val="28"/>
                <w:szCs w:val="28"/>
              </w:rPr>
              <w:t>2</w:t>
            </w:r>
          </w:p>
        </w:tc>
        <w:tc>
          <w:tcPr>
            <w:tcW w:w="3544"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954" w:type="dxa"/>
          </w:tcPr>
          <w:p w:rsidR="0032540A" w:rsidRPr="000421FF" w:rsidRDefault="0032540A" w:rsidP="0032540A">
            <w:pPr>
              <w:jc w:val="both"/>
              <w:rPr>
                <w:sz w:val="28"/>
                <w:szCs w:val="28"/>
              </w:rPr>
            </w:pP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договора аренды,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F754E6" w:rsidRDefault="0032540A" w:rsidP="0032540A">
            <w:pPr>
              <w:autoSpaceDE w:val="0"/>
              <w:autoSpaceDN w:val="0"/>
              <w:adjustRightInd w:val="0"/>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Договора</w:t>
            </w:r>
            <w:r w:rsidR="00F610B5">
              <w:rPr>
                <w:sz w:val="28"/>
                <w:szCs w:val="28"/>
              </w:rPr>
              <w:t xml:space="preserve"> аренды</w:t>
            </w:r>
            <w:r w:rsidRPr="000421FF">
              <w:rPr>
                <w:sz w:val="28"/>
                <w:szCs w:val="28"/>
              </w:rPr>
              <w:t>.</w:t>
            </w:r>
          </w:p>
          <w:p w:rsidR="0032540A" w:rsidRPr="00426B02" w:rsidRDefault="0032540A" w:rsidP="0032540A">
            <w:pPr>
              <w:autoSpaceDE w:val="0"/>
              <w:autoSpaceDN w:val="0"/>
              <w:adjustRightInd w:val="0"/>
              <w:jc w:val="both"/>
              <w:rPr>
                <w:rFonts w:eastAsia="MS Mincho"/>
                <w:sz w:val="28"/>
                <w:szCs w:val="28"/>
              </w:rPr>
            </w:pPr>
            <w:r>
              <w:rPr>
                <w:sz w:val="28"/>
                <w:szCs w:val="28"/>
              </w:rPr>
              <w:t>Цена заключенного договора не может быть пересмотрена сторонами в сторону уменьшения.</w:t>
            </w:r>
          </w:p>
        </w:tc>
      </w:tr>
      <w:tr w:rsidR="00F754E6" w:rsidRPr="00CD4208" w:rsidTr="00E55B71">
        <w:trPr>
          <w:trHeight w:val="586"/>
        </w:trPr>
        <w:tc>
          <w:tcPr>
            <w:tcW w:w="709"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3</w:t>
            </w:r>
          </w:p>
        </w:tc>
        <w:tc>
          <w:tcPr>
            <w:tcW w:w="3544" w:type="dxa"/>
          </w:tcPr>
          <w:p w:rsidR="00F754E6" w:rsidRPr="00CD4208" w:rsidRDefault="00F754E6" w:rsidP="00730045">
            <w:pPr>
              <w:widowControl w:val="0"/>
              <w:ind w:right="-108"/>
              <w:rPr>
                <w:sz w:val="28"/>
                <w:szCs w:val="28"/>
              </w:rPr>
            </w:pPr>
            <w:r w:rsidRPr="00CD4208">
              <w:rPr>
                <w:sz w:val="28"/>
                <w:szCs w:val="28"/>
              </w:rPr>
              <w:t>Осмотр имущества</w:t>
            </w:r>
          </w:p>
        </w:tc>
        <w:tc>
          <w:tcPr>
            <w:tcW w:w="5954" w:type="dxa"/>
          </w:tcPr>
          <w:p w:rsidR="00F754E6" w:rsidRPr="000B3F62" w:rsidRDefault="004B0BDB" w:rsidP="002E47E7">
            <w:pPr>
              <w:widowControl w:val="0"/>
              <w:jc w:val="both"/>
              <w:rPr>
                <w:sz w:val="28"/>
                <w:szCs w:val="28"/>
              </w:rPr>
            </w:pPr>
            <w:r w:rsidRPr="000B3F62">
              <w:rPr>
                <w:sz w:val="28"/>
                <w:szCs w:val="28"/>
              </w:rPr>
              <w:t>Осмотр имущества обеспечивает Департамент управления имуществом Ивановской области</w:t>
            </w:r>
            <w:r>
              <w:rPr>
                <w:sz w:val="28"/>
                <w:szCs w:val="28"/>
              </w:rPr>
              <w:t>. Осмотр имущества осуществляется в рабочие дни</w:t>
            </w:r>
            <w:r w:rsidRPr="000B3F62">
              <w:rPr>
                <w:sz w:val="28"/>
                <w:szCs w:val="28"/>
              </w:rPr>
              <w:t xml:space="preserve"> </w:t>
            </w:r>
            <w:r>
              <w:rPr>
                <w:sz w:val="28"/>
                <w:szCs w:val="28"/>
                <w:lang w:val="en-US"/>
              </w:rPr>
              <w:t>c</w:t>
            </w:r>
            <w:r w:rsidRPr="00EA1CA2">
              <w:rPr>
                <w:sz w:val="28"/>
                <w:szCs w:val="28"/>
              </w:rPr>
              <w:t xml:space="preserve"> </w:t>
            </w:r>
            <w:r w:rsidR="002E47E7">
              <w:rPr>
                <w:sz w:val="28"/>
                <w:szCs w:val="28"/>
              </w:rPr>
              <w:t>22.06</w:t>
            </w:r>
            <w:r w:rsidR="00CA5062">
              <w:rPr>
                <w:sz w:val="28"/>
                <w:szCs w:val="28"/>
              </w:rPr>
              <w:t>.</w:t>
            </w:r>
            <w:r w:rsidR="00667519">
              <w:rPr>
                <w:sz w:val="28"/>
                <w:szCs w:val="28"/>
              </w:rPr>
              <w:t>202</w:t>
            </w:r>
            <w:r w:rsidR="00667519" w:rsidRPr="00667519">
              <w:rPr>
                <w:sz w:val="28"/>
                <w:szCs w:val="28"/>
              </w:rPr>
              <w:t>1</w:t>
            </w:r>
            <w:r w:rsidRPr="00EA1CA2">
              <w:rPr>
                <w:sz w:val="28"/>
                <w:szCs w:val="28"/>
              </w:rPr>
              <w:t xml:space="preserve"> </w:t>
            </w:r>
            <w:r>
              <w:rPr>
                <w:sz w:val="28"/>
                <w:szCs w:val="28"/>
              </w:rPr>
              <w:t xml:space="preserve">по </w:t>
            </w:r>
            <w:r w:rsidR="002E47E7">
              <w:rPr>
                <w:sz w:val="28"/>
                <w:szCs w:val="28"/>
              </w:rPr>
              <w:t>16.07</w:t>
            </w:r>
            <w:r w:rsidR="00CA5062">
              <w:rPr>
                <w:sz w:val="28"/>
                <w:szCs w:val="28"/>
              </w:rPr>
              <w:t>.</w:t>
            </w:r>
            <w:r>
              <w:rPr>
                <w:sz w:val="28"/>
                <w:szCs w:val="28"/>
              </w:rPr>
              <w:t>202</w:t>
            </w:r>
            <w:r w:rsidR="00CA5062">
              <w:rPr>
                <w:sz w:val="28"/>
                <w:szCs w:val="28"/>
              </w:rPr>
              <w:t>1</w:t>
            </w:r>
            <w:r>
              <w:rPr>
                <w:sz w:val="28"/>
                <w:szCs w:val="28"/>
              </w:rPr>
              <w:t xml:space="preserve">. По вопросу согласования даты и времени осмотра обращаться к </w:t>
            </w:r>
            <w:r w:rsidR="00C50403">
              <w:rPr>
                <w:sz w:val="28"/>
                <w:szCs w:val="28"/>
              </w:rPr>
              <w:t>Рулевой Ирине Ивановне</w:t>
            </w:r>
            <w:r>
              <w:rPr>
                <w:sz w:val="28"/>
                <w:szCs w:val="28"/>
              </w:rPr>
              <w:t>, тел. (4932) 32-</w:t>
            </w:r>
            <w:r w:rsidR="00C50403">
              <w:rPr>
                <w:sz w:val="28"/>
                <w:szCs w:val="28"/>
              </w:rPr>
              <w:t>37-99</w:t>
            </w:r>
            <w:r>
              <w:rPr>
                <w:sz w:val="28"/>
                <w:szCs w:val="28"/>
              </w:rPr>
              <w:t>.</w:t>
            </w:r>
          </w:p>
        </w:tc>
      </w:tr>
      <w:tr w:rsidR="00F754E6" w:rsidRPr="00CD4208" w:rsidTr="00E55B71">
        <w:trPr>
          <w:trHeight w:val="707"/>
        </w:trPr>
        <w:tc>
          <w:tcPr>
            <w:tcW w:w="709" w:type="dxa"/>
            <w:shd w:val="clear" w:color="auto" w:fill="auto"/>
          </w:tcPr>
          <w:p w:rsidR="00F754E6" w:rsidRPr="002D6EA6" w:rsidRDefault="00F754E6" w:rsidP="00730045">
            <w:pPr>
              <w:widowControl w:val="0"/>
              <w:rPr>
                <w:sz w:val="28"/>
                <w:szCs w:val="28"/>
              </w:rPr>
            </w:pPr>
            <w:r w:rsidRPr="002D6EA6">
              <w:rPr>
                <w:sz w:val="28"/>
                <w:szCs w:val="28"/>
              </w:rPr>
              <w:t>1</w:t>
            </w:r>
            <w:r>
              <w:rPr>
                <w:sz w:val="28"/>
                <w:szCs w:val="28"/>
              </w:rPr>
              <w:t>4</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954" w:type="dxa"/>
          </w:tcPr>
          <w:p w:rsidR="00F754E6" w:rsidRPr="00CD4208" w:rsidRDefault="00F754E6" w:rsidP="00730045">
            <w:pPr>
              <w:autoSpaceDE w:val="0"/>
              <w:autoSpaceDN w:val="0"/>
              <w:adjustRightInd w:val="0"/>
              <w:jc w:val="both"/>
              <w:outlineLvl w:val="1"/>
              <w:rPr>
                <w:bCs/>
                <w:sz w:val="28"/>
                <w:szCs w:val="28"/>
              </w:rPr>
            </w:pPr>
            <w:r w:rsidRPr="00CD4208">
              <w:rPr>
                <w:bCs/>
                <w:sz w:val="28"/>
                <w:szCs w:val="28"/>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CD4208">
              <w:rPr>
                <w:bCs/>
                <w:sz w:val="28"/>
                <w:szCs w:val="28"/>
              </w:rPr>
              <w:t>ии ау</w:t>
            </w:r>
            <w:proofErr w:type="gramEnd"/>
            <w:r w:rsidRPr="00CD4208">
              <w:rPr>
                <w:bCs/>
                <w:sz w:val="28"/>
                <w:szCs w:val="28"/>
              </w:rPr>
              <w:t xml:space="preserve">кциона. </w:t>
            </w:r>
            <w:proofErr w:type="gramStart"/>
            <w:r w:rsidRPr="00CD4208">
              <w:rPr>
                <w:bCs/>
                <w:sz w:val="28"/>
                <w:szCs w:val="28"/>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w:t>
            </w:r>
            <w:r w:rsidRPr="00CD4208">
              <w:rPr>
                <w:bCs/>
                <w:sz w:val="28"/>
                <w:szCs w:val="28"/>
              </w:rPr>
              <w:lastRenderedPageBreak/>
              <w:t>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tc>
      </w:tr>
      <w:tr w:rsidR="00F754E6" w:rsidRPr="00CD4208" w:rsidTr="00E55B71">
        <w:trPr>
          <w:trHeight w:val="274"/>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5</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954" w:type="dxa"/>
          </w:tcPr>
          <w:p w:rsidR="00F754E6" w:rsidRPr="00CD4208" w:rsidRDefault="00F754E6" w:rsidP="008C5F8B">
            <w:pPr>
              <w:widowControl w:val="0"/>
              <w:jc w:val="both"/>
              <w:rPr>
                <w:sz w:val="28"/>
                <w:szCs w:val="28"/>
              </w:rPr>
            </w:pPr>
            <w:proofErr w:type="gramStart"/>
            <w:r w:rsidRPr="00865F2E">
              <w:rPr>
                <w:sz w:val="28"/>
                <w:szCs w:val="28"/>
              </w:rPr>
              <w:t>Заявител</w:t>
            </w:r>
            <w:r w:rsidR="008C5F8B">
              <w:rPr>
                <w:sz w:val="28"/>
                <w:szCs w:val="28"/>
              </w:rPr>
              <w:t>ями</w:t>
            </w:r>
            <w:r w:rsidRPr="00865F2E">
              <w:rPr>
                <w:sz w:val="28"/>
                <w:szCs w:val="28"/>
              </w:rPr>
              <w:t xml:space="preserve"> мо</w:t>
            </w:r>
            <w:r w:rsidR="008C5F8B">
              <w:rPr>
                <w:sz w:val="28"/>
                <w:szCs w:val="28"/>
              </w:rPr>
              <w:t>гут</w:t>
            </w:r>
            <w:r w:rsidRPr="00865F2E">
              <w:rPr>
                <w:sz w:val="28"/>
                <w:szCs w:val="28"/>
              </w:rPr>
              <w:t xml:space="preserve"> быть</w:t>
            </w:r>
            <w:r>
              <w:rPr>
                <w:sz w:val="28"/>
                <w:szCs w:val="28"/>
              </w:rPr>
              <w:t>:</w:t>
            </w:r>
            <w:r w:rsidRPr="00CD4208">
              <w:rPr>
                <w:sz w:val="28"/>
                <w:szCs w:val="28"/>
              </w:rPr>
              <w:t xml:space="preserve"> </w:t>
            </w:r>
            <w:r w:rsidR="00522F9D" w:rsidRPr="00D43EC1">
              <w:rPr>
                <w:sz w:val="28"/>
                <w:szCs w:val="28"/>
              </w:rPr>
              <w:t>субъекты малого и среднего предпринимательства, за исключением категорий субъектов малого и среднего предпринимательства, перечисленных в части 3 статьи 14 Федерального закона № 209-ФЗ, и в случаях, установленных частью 5 статьи 14 Федерального</w:t>
            </w:r>
            <w:r w:rsidR="00522F9D" w:rsidRPr="00306A21">
              <w:rPr>
                <w:sz w:val="28"/>
                <w:szCs w:val="28"/>
              </w:rPr>
              <w:t xml:space="preserve"> закона  № 209-ФЗ,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 209-ФЗ государственных фондов поддержки научной</w:t>
            </w:r>
            <w:proofErr w:type="gramEnd"/>
            <w:r w:rsidR="00522F9D" w:rsidRPr="00306A21">
              <w:rPr>
                <w:sz w:val="28"/>
                <w:szCs w:val="28"/>
              </w:rPr>
              <w:t>, научно-технической, инновационной деятельности, осуществляющих деятельность в форме государственных учреждений</w:t>
            </w:r>
            <w:r w:rsidR="00522F9D">
              <w:rPr>
                <w:sz w:val="28"/>
                <w:szCs w:val="28"/>
              </w:rPr>
              <w:t>.</w:t>
            </w:r>
            <w:r w:rsidR="008C5F8B">
              <w:rPr>
                <w:sz w:val="28"/>
                <w:szCs w:val="28"/>
              </w:rPr>
              <w:t xml:space="preserve"> </w:t>
            </w:r>
            <w:r>
              <w:rPr>
                <w:sz w:val="28"/>
                <w:szCs w:val="28"/>
              </w:rPr>
              <w:t>Обязательные т</w:t>
            </w:r>
            <w:r w:rsidRPr="00CD4208">
              <w:rPr>
                <w:sz w:val="28"/>
                <w:szCs w:val="28"/>
              </w:rPr>
              <w:t>ребования к заявителям:</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1) соответствие заявителей требованиям, устанавливаемым в соответствии с законодательством Российской Федерации к ли</w:t>
            </w:r>
            <w:r>
              <w:rPr>
                <w:bCs/>
                <w:sz w:val="28"/>
                <w:szCs w:val="28"/>
              </w:rPr>
              <w:t>цам, имеющим право заключи</w:t>
            </w:r>
            <w:r w:rsidRPr="00CD4208">
              <w:rPr>
                <w:bCs/>
                <w:sz w:val="28"/>
                <w:szCs w:val="28"/>
              </w:rPr>
              <w:t>ть договор аренды</w:t>
            </w:r>
            <w:r>
              <w:rPr>
                <w:bCs/>
                <w:sz w:val="28"/>
                <w:szCs w:val="28"/>
              </w:rPr>
              <w:t xml:space="preserve"> нежилых помещений</w:t>
            </w:r>
            <w:r w:rsidRPr="00CD4208">
              <w:rPr>
                <w:bCs/>
                <w:sz w:val="28"/>
                <w:szCs w:val="28"/>
              </w:rPr>
              <w:t>, являющ</w:t>
            </w:r>
            <w:r>
              <w:rPr>
                <w:bCs/>
                <w:sz w:val="28"/>
                <w:szCs w:val="28"/>
              </w:rPr>
              <w:t>их</w:t>
            </w:r>
            <w:r w:rsidRPr="00CD4208">
              <w:rPr>
                <w:bCs/>
                <w:sz w:val="28"/>
                <w:szCs w:val="28"/>
              </w:rPr>
              <w:t>ся предметом торгов;</w:t>
            </w:r>
          </w:p>
          <w:p w:rsidR="00F754E6" w:rsidRPr="00CD4208" w:rsidRDefault="00F754E6" w:rsidP="00730045">
            <w:pPr>
              <w:widowControl w:val="0"/>
              <w:autoSpaceDE w:val="0"/>
              <w:autoSpaceDN w:val="0"/>
              <w:adjustRightInd w:val="0"/>
              <w:jc w:val="both"/>
              <w:rPr>
                <w:bCs/>
                <w:sz w:val="28"/>
                <w:szCs w:val="28"/>
              </w:rPr>
            </w:pPr>
            <w:r w:rsidRPr="00CD4208">
              <w:rPr>
                <w:bCs/>
                <w:sz w:val="28"/>
                <w:szCs w:val="28"/>
              </w:rPr>
              <w:t xml:space="preserve">2) </w:t>
            </w:r>
            <w:proofErr w:type="spellStart"/>
            <w:r w:rsidRPr="00CD4208">
              <w:rPr>
                <w:bCs/>
                <w:sz w:val="28"/>
                <w:szCs w:val="28"/>
              </w:rPr>
              <w:t>непроведение</w:t>
            </w:r>
            <w:proofErr w:type="spellEnd"/>
            <w:r w:rsidRPr="00CD4208">
              <w:rPr>
                <w:bCs/>
                <w:sz w:val="28"/>
                <w:szCs w:val="28"/>
              </w:rPr>
              <w:t xml:space="preserve"> ликвидации заявителя - юридического лица и отсутствие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Default="00F754E6" w:rsidP="00730045">
            <w:pPr>
              <w:widowControl w:val="0"/>
              <w:autoSpaceDE w:val="0"/>
              <w:autoSpaceDN w:val="0"/>
              <w:adjustRightInd w:val="0"/>
              <w:jc w:val="both"/>
              <w:rPr>
                <w:bCs/>
                <w:sz w:val="28"/>
                <w:szCs w:val="28"/>
              </w:rPr>
            </w:pPr>
            <w:r w:rsidRPr="00CD4208">
              <w:rPr>
                <w:bCs/>
                <w:sz w:val="28"/>
                <w:szCs w:val="28"/>
              </w:rPr>
              <w:t xml:space="preserve">3) </w:t>
            </w:r>
            <w:proofErr w:type="spellStart"/>
            <w:r w:rsidRPr="00CD4208">
              <w:rPr>
                <w:bCs/>
                <w:sz w:val="28"/>
                <w:szCs w:val="28"/>
              </w:rPr>
              <w:t>неприостановление</w:t>
            </w:r>
            <w:proofErr w:type="spellEnd"/>
            <w:r w:rsidRPr="00CD4208">
              <w:rPr>
                <w:bCs/>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w:t>
            </w:r>
            <w:r w:rsidRPr="00CD4208">
              <w:rPr>
                <w:sz w:val="28"/>
                <w:szCs w:val="28"/>
              </w:rPr>
              <w:t>подачи</w:t>
            </w:r>
            <w:r>
              <w:rPr>
                <w:bCs/>
                <w:sz w:val="28"/>
                <w:szCs w:val="28"/>
              </w:rPr>
              <w:t xml:space="preserve"> заявки на участие в аукционе;</w:t>
            </w:r>
          </w:p>
          <w:p w:rsidR="00F754E6" w:rsidRPr="00CD4208" w:rsidRDefault="00F754E6" w:rsidP="00730045">
            <w:pPr>
              <w:widowControl w:val="0"/>
              <w:autoSpaceDE w:val="0"/>
              <w:autoSpaceDN w:val="0"/>
              <w:adjustRightInd w:val="0"/>
              <w:jc w:val="both"/>
              <w:rPr>
                <w:bCs/>
                <w:sz w:val="28"/>
                <w:szCs w:val="28"/>
              </w:rPr>
            </w:pPr>
            <w:r>
              <w:rPr>
                <w:bCs/>
                <w:sz w:val="28"/>
                <w:szCs w:val="28"/>
              </w:rPr>
              <w:t xml:space="preserve">4) </w:t>
            </w:r>
            <w:proofErr w:type="spellStart"/>
            <w:r>
              <w:rPr>
                <w:bCs/>
                <w:sz w:val="28"/>
                <w:szCs w:val="28"/>
              </w:rPr>
              <w:t>непредоставление</w:t>
            </w:r>
            <w:proofErr w:type="spellEnd"/>
            <w:r>
              <w:rPr>
                <w:bCs/>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E55B71">
        <w:trPr>
          <w:trHeight w:val="274"/>
        </w:trPr>
        <w:tc>
          <w:tcPr>
            <w:tcW w:w="709" w:type="dxa"/>
          </w:tcPr>
          <w:p w:rsidR="00F754E6" w:rsidRPr="002D6EA6" w:rsidRDefault="00F754E6" w:rsidP="00730045">
            <w:pPr>
              <w:widowControl w:val="0"/>
              <w:rPr>
                <w:sz w:val="28"/>
                <w:szCs w:val="28"/>
              </w:rPr>
            </w:pPr>
            <w:r w:rsidRPr="002D6EA6">
              <w:rPr>
                <w:sz w:val="28"/>
                <w:szCs w:val="28"/>
              </w:rPr>
              <w:t>1</w:t>
            </w:r>
            <w:r>
              <w:rPr>
                <w:sz w:val="28"/>
                <w:szCs w:val="28"/>
              </w:rPr>
              <w:t>6</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954" w:type="dxa"/>
          </w:tcPr>
          <w:p w:rsidR="00F754E6" w:rsidRPr="00CD4208" w:rsidRDefault="00F754E6" w:rsidP="00730045">
            <w:pPr>
              <w:widowControl w:val="0"/>
              <w:jc w:val="both"/>
              <w:rPr>
                <w:sz w:val="28"/>
                <w:szCs w:val="28"/>
              </w:rPr>
            </w:pPr>
            <w:r w:rsidRPr="00CD4208">
              <w:rPr>
                <w:sz w:val="28"/>
                <w:szCs w:val="28"/>
              </w:rPr>
              <w:t>Заявитель</w:t>
            </w:r>
            <w:r>
              <w:rPr>
                <w:sz w:val="28"/>
                <w:szCs w:val="28"/>
              </w:rPr>
              <w:t xml:space="preserve">, подавший заявку на участие в аукционе, </w:t>
            </w:r>
            <w:r w:rsidRPr="00CD4208">
              <w:rPr>
                <w:sz w:val="28"/>
                <w:szCs w:val="28"/>
              </w:rPr>
              <w:t>вправе отозвать</w:t>
            </w:r>
            <w:r>
              <w:rPr>
                <w:sz w:val="28"/>
                <w:szCs w:val="28"/>
              </w:rPr>
              <w:t xml:space="preserve"> такую</w:t>
            </w:r>
            <w:r w:rsidRPr="00CD4208">
              <w:rPr>
                <w:sz w:val="28"/>
                <w:szCs w:val="28"/>
              </w:rPr>
              <w:t xml:space="preserve"> заявку в </w:t>
            </w:r>
            <w:r w:rsidRPr="00CD4208">
              <w:rPr>
                <w:sz w:val="28"/>
                <w:szCs w:val="28"/>
              </w:rPr>
              <w:lastRenderedPageBreak/>
              <w:t xml:space="preserve">любое время </w:t>
            </w:r>
            <w:r>
              <w:rPr>
                <w:sz w:val="28"/>
                <w:szCs w:val="28"/>
              </w:rPr>
              <w:t>до установленных даты и времени начала рассмотрения заявок на участие в аукционе.</w:t>
            </w:r>
          </w:p>
        </w:tc>
      </w:tr>
      <w:tr w:rsidR="00F754E6" w:rsidRPr="00CD4208" w:rsidTr="00E55B71">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7</w:t>
            </w:r>
          </w:p>
        </w:tc>
        <w:tc>
          <w:tcPr>
            <w:tcW w:w="3544"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954" w:type="dxa"/>
          </w:tcPr>
          <w:p w:rsidR="00F754E6" w:rsidRPr="008C5F8B" w:rsidRDefault="00F754E6" w:rsidP="00730045">
            <w:pPr>
              <w:pStyle w:val="af0"/>
              <w:widowControl w:val="0"/>
              <w:ind w:firstLine="36"/>
              <w:rPr>
                <w:sz w:val="28"/>
                <w:szCs w:val="28"/>
              </w:rPr>
            </w:pPr>
            <w:r w:rsidRPr="008C5F8B">
              <w:rPr>
                <w:sz w:val="28"/>
                <w:szCs w:val="28"/>
              </w:rPr>
              <w:t>1. Опись документов, входящих в состав заявки на участие в аукционе, в 2-х экземплярах (форма 1).</w:t>
            </w:r>
          </w:p>
          <w:p w:rsidR="00F754E6" w:rsidRPr="008C5F8B" w:rsidRDefault="00F754E6" w:rsidP="00730045">
            <w:pPr>
              <w:pStyle w:val="af0"/>
              <w:widowControl w:val="0"/>
              <w:ind w:firstLine="36"/>
              <w:rPr>
                <w:sz w:val="28"/>
                <w:szCs w:val="28"/>
              </w:rPr>
            </w:pPr>
            <w:r w:rsidRPr="008C5F8B">
              <w:rPr>
                <w:sz w:val="28"/>
                <w:szCs w:val="28"/>
              </w:rPr>
              <w:t>2. Заявка на участие в аукционе в 2-х экземплярах (форма 2).</w:t>
            </w:r>
          </w:p>
          <w:p w:rsidR="00F754E6" w:rsidRPr="008C5F8B" w:rsidRDefault="00F754E6" w:rsidP="00730045">
            <w:pPr>
              <w:pStyle w:val="af0"/>
              <w:widowControl w:val="0"/>
              <w:ind w:firstLine="36"/>
              <w:rPr>
                <w:sz w:val="28"/>
                <w:szCs w:val="28"/>
              </w:rPr>
            </w:pPr>
            <w:r w:rsidRPr="008C5F8B">
              <w:rPr>
                <w:sz w:val="28"/>
                <w:szCs w:val="28"/>
              </w:rPr>
              <w:t>3. Сведения о заявителе, подавшем заявку (оформляются по образцу - форма 3).</w:t>
            </w:r>
          </w:p>
          <w:p w:rsidR="00F754E6" w:rsidRPr="008C5F8B" w:rsidRDefault="00F754E6" w:rsidP="00730045">
            <w:pPr>
              <w:pStyle w:val="af0"/>
              <w:widowControl w:val="0"/>
              <w:ind w:firstLine="36"/>
              <w:rPr>
                <w:sz w:val="28"/>
                <w:szCs w:val="28"/>
              </w:rPr>
            </w:pPr>
            <w:r w:rsidRPr="008C5F8B">
              <w:rPr>
                <w:sz w:val="28"/>
                <w:szCs w:val="28"/>
              </w:rPr>
              <w:t>4. Документы, прилагаемые Заявителем к заявке:</w:t>
            </w:r>
          </w:p>
          <w:p w:rsidR="00F754E6" w:rsidRPr="008C5F8B" w:rsidRDefault="008C5F8B" w:rsidP="00730045">
            <w:pPr>
              <w:autoSpaceDE w:val="0"/>
              <w:autoSpaceDN w:val="0"/>
              <w:adjustRightInd w:val="0"/>
              <w:jc w:val="both"/>
              <w:rPr>
                <w:bCs/>
                <w:sz w:val="28"/>
                <w:szCs w:val="28"/>
              </w:rPr>
            </w:pPr>
            <w:proofErr w:type="gramStart"/>
            <w:r>
              <w:rPr>
                <w:sz w:val="28"/>
                <w:szCs w:val="28"/>
              </w:rPr>
              <w:t>а)</w:t>
            </w:r>
            <w:r w:rsidR="00F754E6" w:rsidRPr="008C5F8B">
              <w:rPr>
                <w:sz w:val="28"/>
                <w:szCs w:val="28"/>
              </w:rPr>
              <w:t xml:space="preserve"> </w:t>
            </w:r>
            <w:r w:rsidR="00F754E6" w:rsidRPr="008C5F8B">
              <w:rPr>
                <w:bCs/>
                <w:sz w:val="28"/>
                <w:szCs w:val="28"/>
              </w:rPr>
              <w:t>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00F754E6" w:rsidRPr="008C5F8B">
              <w:rPr>
                <w:bCs/>
                <w:sz w:val="28"/>
                <w:szCs w:val="28"/>
              </w:rPr>
              <w:t xml:space="preserve"> </w:t>
            </w:r>
            <w:proofErr w:type="gramStart"/>
            <w:r w:rsidR="00F754E6" w:rsidRPr="008C5F8B">
              <w:rPr>
                <w:bCs/>
                <w:sz w:val="28"/>
                <w:szCs w:val="28"/>
              </w:rPr>
              <w:t>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F754E6" w:rsidRPr="008C5F8B" w:rsidRDefault="008C5F8B" w:rsidP="00730045">
            <w:pPr>
              <w:autoSpaceDE w:val="0"/>
              <w:autoSpaceDN w:val="0"/>
              <w:adjustRightInd w:val="0"/>
              <w:jc w:val="both"/>
              <w:rPr>
                <w:bCs/>
                <w:sz w:val="28"/>
                <w:szCs w:val="28"/>
              </w:rPr>
            </w:pPr>
            <w:r>
              <w:rPr>
                <w:sz w:val="28"/>
                <w:szCs w:val="28"/>
              </w:rPr>
              <w:t>б)</w:t>
            </w:r>
            <w:r w:rsidR="00F754E6" w:rsidRPr="008C5F8B">
              <w:rPr>
                <w:sz w:val="28"/>
                <w:szCs w:val="28"/>
              </w:rPr>
              <w:t xml:space="preserve"> </w:t>
            </w:r>
            <w:r w:rsidR="00F754E6" w:rsidRPr="008C5F8B">
              <w:rPr>
                <w:bCs/>
                <w:sz w:val="28"/>
                <w:szCs w:val="28"/>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00F754E6" w:rsidRPr="008C5F8B">
              <w:rPr>
                <w:bCs/>
                <w:sz w:val="28"/>
                <w:szCs w:val="28"/>
              </w:rPr>
              <w:t>случае</w:t>
            </w:r>
            <w:proofErr w:type="gramEnd"/>
            <w:r w:rsidR="00F754E6" w:rsidRPr="008C5F8B">
              <w:rPr>
                <w:bCs/>
                <w:sz w:val="28"/>
                <w:szCs w:val="28"/>
              </w:rPr>
              <w:t xml:space="preserve"> если от имени заявителя действует иное лицо, заявка на </w:t>
            </w:r>
            <w:r w:rsidR="00F754E6" w:rsidRPr="008C5F8B">
              <w:rPr>
                <w:bCs/>
                <w:sz w:val="28"/>
                <w:szCs w:val="28"/>
              </w:rPr>
              <w:lastRenderedPageBreak/>
              <w:t xml:space="preserve">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w:t>
            </w:r>
            <w:proofErr w:type="gramStart"/>
            <w:r w:rsidR="00F754E6" w:rsidRPr="008C5F8B">
              <w:rPr>
                <w:bCs/>
                <w:sz w:val="28"/>
                <w:szCs w:val="28"/>
              </w:rPr>
              <w:t>случае</w:t>
            </w:r>
            <w:proofErr w:type="gramEnd"/>
            <w:r w:rsidR="00F754E6" w:rsidRPr="008C5F8B">
              <w:rPr>
                <w:bCs/>
                <w:sz w:val="28"/>
                <w:szCs w:val="2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754E6" w:rsidRPr="008C5F8B" w:rsidRDefault="008C5F8B" w:rsidP="00730045">
            <w:pPr>
              <w:pStyle w:val="af0"/>
              <w:widowControl w:val="0"/>
              <w:ind w:firstLine="36"/>
              <w:rPr>
                <w:sz w:val="28"/>
                <w:szCs w:val="28"/>
              </w:rPr>
            </w:pPr>
            <w:r>
              <w:rPr>
                <w:sz w:val="28"/>
                <w:szCs w:val="28"/>
              </w:rPr>
              <w:t>в)</w:t>
            </w:r>
            <w:r w:rsidR="00F754E6" w:rsidRPr="008C5F8B">
              <w:rPr>
                <w:sz w:val="28"/>
                <w:szCs w:val="28"/>
              </w:rPr>
              <w:t xml:space="preserve"> копии учредительных документов (для юридических лиц); копия документа, удостоверяющего личность заявителя (для индивидуальных предпринимателей);</w:t>
            </w:r>
          </w:p>
          <w:p w:rsidR="00F754E6" w:rsidRPr="008C5F8B" w:rsidRDefault="00F754E6" w:rsidP="00730045">
            <w:pPr>
              <w:autoSpaceDE w:val="0"/>
              <w:autoSpaceDN w:val="0"/>
              <w:adjustRightInd w:val="0"/>
              <w:ind w:firstLine="34"/>
              <w:jc w:val="both"/>
              <w:outlineLvl w:val="1"/>
              <w:rPr>
                <w:sz w:val="28"/>
                <w:szCs w:val="28"/>
              </w:rPr>
            </w:pPr>
            <w:r w:rsidRPr="008C5F8B">
              <w:rPr>
                <w:sz w:val="28"/>
                <w:szCs w:val="28"/>
              </w:rPr>
              <w:t>г</w:t>
            </w:r>
            <w:r w:rsidR="008C5F8B">
              <w:rPr>
                <w:sz w:val="28"/>
                <w:szCs w:val="28"/>
              </w:rPr>
              <w:t>)</w:t>
            </w:r>
            <w:r w:rsidRPr="008C5F8B">
              <w:rPr>
                <w:sz w:val="28"/>
                <w:szCs w:val="28"/>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C5F8B">
              <w:rPr>
                <w:sz w:val="28"/>
                <w:szCs w:val="28"/>
              </w:rPr>
              <w:t>и</w:t>
            </w:r>
            <w:proofErr w:type="gramEnd"/>
            <w:r w:rsidRPr="008C5F8B">
              <w:rPr>
                <w:sz w:val="28"/>
                <w:szCs w:val="28"/>
              </w:rPr>
              <w:t xml:space="preserve"> если для заявителя заключение договора, внесение задатка или обеспечение исполнения договора являются крупной сделкой;</w:t>
            </w:r>
          </w:p>
          <w:p w:rsidR="00F754E6" w:rsidRPr="00CD4208" w:rsidRDefault="00F754E6" w:rsidP="00730045">
            <w:pPr>
              <w:autoSpaceDE w:val="0"/>
              <w:autoSpaceDN w:val="0"/>
              <w:adjustRightInd w:val="0"/>
              <w:ind w:firstLine="34"/>
              <w:jc w:val="both"/>
              <w:outlineLvl w:val="1"/>
              <w:rPr>
                <w:sz w:val="28"/>
                <w:szCs w:val="28"/>
              </w:rPr>
            </w:pPr>
            <w:r w:rsidRPr="008C5F8B">
              <w:rPr>
                <w:sz w:val="28"/>
                <w:szCs w:val="28"/>
              </w:rPr>
              <w:t>д</w:t>
            </w:r>
            <w:r w:rsidR="008C5F8B">
              <w:rPr>
                <w:sz w:val="28"/>
                <w:szCs w:val="28"/>
              </w:rPr>
              <w:t>)</w:t>
            </w:r>
            <w:r w:rsidRPr="008C5F8B">
              <w:rPr>
                <w:sz w:val="28"/>
                <w:szCs w:val="28"/>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9" w:history="1">
              <w:r w:rsidRPr="008C5F8B">
                <w:rPr>
                  <w:sz w:val="28"/>
                  <w:szCs w:val="28"/>
                </w:rPr>
                <w:t>Кодексом</w:t>
              </w:r>
            </w:hyperlink>
            <w:r w:rsidRPr="008C5F8B">
              <w:rPr>
                <w:sz w:val="28"/>
                <w:szCs w:val="28"/>
              </w:rPr>
              <w:t xml:space="preserve"> Российской Федерации об административных правонарушениях</w:t>
            </w:r>
            <w:r>
              <w:rPr>
                <w:sz w:val="28"/>
                <w:szCs w:val="28"/>
              </w:rPr>
              <w:t>.</w:t>
            </w:r>
          </w:p>
        </w:tc>
      </w:tr>
      <w:tr w:rsidR="00F754E6" w:rsidRPr="00CD4208" w:rsidTr="00E55B71">
        <w:trPr>
          <w:trHeight w:val="419"/>
        </w:trPr>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8</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954" w:type="dxa"/>
          </w:tcPr>
          <w:p w:rsidR="00F754E6" w:rsidRDefault="00F754E6" w:rsidP="00730045">
            <w:pPr>
              <w:autoSpaceDE w:val="0"/>
              <w:autoSpaceDN w:val="0"/>
              <w:adjustRightInd w:val="0"/>
              <w:jc w:val="both"/>
              <w:rPr>
                <w:sz w:val="28"/>
                <w:szCs w:val="28"/>
              </w:rPr>
            </w:pPr>
            <w:r>
              <w:rPr>
                <w:sz w:val="28"/>
                <w:szCs w:val="28"/>
              </w:rPr>
              <w:lastRenderedPageBreak/>
              <w:t xml:space="preserve">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w:t>
            </w:r>
            <w:r>
              <w:rPr>
                <w:sz w:val="28"/>
                <w:szCs w:val="28"/>
              </w:rPr>
              <w:lastRenderedPageBreak/>
              <w:t xml:space="preserve">положений аукционной документации, если указанный запрос поступил к нему не </w:t>
            </w:r>
            <w:proofErr w:type="gramStart"/>
            <w:r>
              <w:rPr>
                <w:sz w:val="28"/>
                <w:szCs w:val="28"/>
              </w:rPr>
              <w:t>позднее</w:t>
            </w:r>
            <w:proofErr w:type="gramEnd"/>
            <w:r>
              <w:rPr>
                <w:sz w:val="28"/>
                <w:szCs w:val="28"/>
              </w:rPr>
              <w:t xml:space="preserve"> чем за три рабочих дня до даты окончания срока подачи заявок на участие в аукционе.</w:t>
            </w:r>
          </w:p>
          <w:p w:rsidR="00F754E6" w:rsidRPr="00CD4208" w:rsidRDefault="00F754E6" w:rsidP="00730045">
            <w:pPr>
              <w:autoSpaceDE w:val="0"/>
              <w:autoSpaceDN w:val="0"/>
              <w:adjustRightInd w:val="0"/>
              <w:jc w:val="both"/>
              <w:rPr>
                <w:sz w:val="28"/>
                <w:szCs w:val="28"/>
              </w:rPr>
            </w:pPr>
            <w:r>
              <w:rPr>
                <w:sz w:val="28"/>
                <w:szCs w:val="28"/>
              </w:rPr>
              <w:t xml:space="preserve">В течение одного дня </w:t>
            </w:r>
            <w:proofErr w:type="gramStart"/>
            <w:r>
              <w:rPr>
                <w:sz w:val="28"/>
                <w:szCs w:val="28"/>
              </w:rPr>
              <w:t>с даты направления</w:t>
            </w:r>
            <w:proofErr w:type="gramEnd"/>
            <w:r>
              <w:rPr>
                <w:sz w:val="28"/>
                <w:szCs w:val="28"/>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tc>
      </w:tr>
      <w:tr w:rsidR="00F754E6" w:rsidRPr="00CD4208" w:rsidTr="00E55B71">
        <w:tc>
          <w:tcPr>
            <w:tcW w:w="709" w:type="dxa"/>
          </w:tcPr>
          <w:p w:rsidR="00F754E6" w:rsidRPr="002D6EA6" w:rsidRDefault="00F754E6" w:rsidP="00730045">
            <w:pPr>
              <w:widowControl w:val="0"/>
              <w:rPr>
                <w:sz w:val="28"/>
                <w:szCs w:val="28"/>
              </w:rPr>
            </w:pPr>
            <w:r w:rsidRPr="002D6EA6">
              <w:rPr>
                <w:sz w:val="28"/>
                <w:szCs w:val="28"/>
              </w:rPr>
              <w:lastRenderedPageBreak/>
              <w:t>1</w:t>
            </w:r>
            <w:r>
              <w:rPr>
                <w:sz w:val="28"/>
                <w:szCs w:val="28"/>
              </w:rPr>
              <w:t>9</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954" w:type="dxa"/>
          </w:tcPr>
          <w:p w:rsidR="00F754E6" w:rsidRPr="00C83BE4" w:rsidRDefault="00F754E6" w:rsidP="00730045">
            <w:pPr>
              <w:widowControl w:val="0"/>
              <w:jc w:val="both"/>
              <w:rPr>
                <w:sz w:val="28"/>
                <w:szCs w:val="28"/>
              </w:rPr>
            </w:pPr>
            <w:r w:rsidRPr="00C83BE4">
              <w:rPr>
                <w:sz w:val="28"/>
                <w:szCs w:val="28"/>
              </w:rPr>
              <w:t>Не предусмотрен</w:t>
            </w:r>
          </w:p>
        </w:tc>
      </w:tr>
      <w:tr w:rsidR="00F754E6" w:rsidRPr="00CD4208" w:rsidTr="00E55B71">
        <w:tc>
          <w:tcPr>
            <w:tcW w:w="709" w:type="dxa"/>
          </w:tcPr>
          <w:p w:rsidR="00F754E6" w:rsidRPr="002D6EA6" w:rsidRDefault="00F754E6" w:rsidP="00730045">
            <w:pPr>
              <w:widowControl w:val="0"/>
              <w:rPr>
                <w:sz w:val="28"/>
                <w:szCs w:val="28"/>
              </w:rPr>
            </w:pPr>
            <w:r>
              <w:rPr>
                <w:sz w:val="28"/>
                <w:szCs w:val="28"/>
              </w:rPr>
              <w:t>20</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954" w:type="dxa"/>
          </w:tcPr>
          <w:p w:rsidR="00F754E6" w:rsidRPr="00CD4208" w:rsidRDefault="00F754E6" w:rsidP="00730045">
            <w:pPr>
              <w:widowControl w:val="0"/>
              <w:jc w:val="both"/>
              <w:rPr>
                <w:sz w:val="28"/>
                <w:szCs w:val="28"/>
              </w:rPr>
            </w:pPr>
            <w:r w:rsidRPr="00CD420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F754E6" w:rsidRPr="00CD4208" w:rsidTr="00E55B71">
        <w:tc>
          <w:tcPr>
            <w:tcW w:w="709" w:type="dxa"/>
          </w:tcPr>
          <w:p w:rsidR="00F754E6" w:rsidRPr="002D6EA6" w:rsidRDefault="00F754E6" w:rsidP="00730045">
            <w:pPr>
              <w:widowControl w:val="0"/>
              <w:rPr>
                <w:sz w:val="28"/>
                <w:szCs w:val="28"/>
              </w:rPr>
            </w:pPr>
            <w:r>
              <w:rPr>
                <w:sz w:val="28"/>
                <w:szCs w:val="28"/>
              </w:rPr>
              <w:t>21</w:t>
            </w:r>
          </w:p>
        </w:tc>
        <w:tc>
          <w:tcPr>
            <w:tcW w:w="3544" w:type="dxa"/>
          </w:tcPr>
          <w:p w:rsidR="00F754E6" w:rsidRPr="00CD4208" w:rsidRDefault="00F754E6"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954" w:type="dxa"/>
          </w:tcPr>
          <w:p w:rsidR="00F754E6" w:rsidRPr="007265EB" w:rsidRDefault="00F754E6" w:rsidP="00730045">
            <w:pPr>
              <w:pStyle w:val="af0"/>
              <w:widowControl w:val="0"/>
              <w:ind w:right="43"/>
              <w:rPr>
                <w:sz w:val="28"/>
                <w:szCs w:val="28"/>
              </w:rPr>
            </w:pPr>
            <w:r w:rsidRPr="007265EB">
              <w:rPr>
                <w:sz w:val="28"/>
                <w:szCs w:val="28"/>
              </w:rPr>
              <w:t xml:space="preserve">Заявки на участие в аукционе принимаются по адресу: г. Иваново, пр. Ленина, д. 16, </w:t>
            </w:r>
            <w:proofErr w:type="spellStart"/>
            <w:r w:rsidRPr="007265EB">
              <w:rPr>
                <w:sz w:val="28"/>
                <w:szCs w:val="28"/>
              </w:rPr>
              <w:t>каб</w:t>
            </w:r>
            <w:proofErr w:type="spellEnd"/>
            <w:r w:rsidRPr="007265EB">
              <w:rPr>
                <w:sz w:val="28"/>
                <w:szCs w:val="28"/>
              </w:rPr>
              <w:t xml:space="preserve">. 3, в рабочие дни с понедельника по четверг с 9-00 до 18-00, в пятницу с 9-00 до 16-45, перерыв с 13-00 </w:t>
            </w:r>
            <w:proofErr w:type="gramStart"/>
            <w:r w:rsidRPr="007265EB">
              <w:rPr>
                <w:sz w:val="28"/>
                <w:szCs w:val="28"/>
              </w:rPr>
              <w:t>до</w:t>
            </w:r>
            <w:proofErr w:type="gramEnd"/>
            <w:r w:rsidRPr="007265EB">
              <w:rPr>
                <w:sz w:val="28"/>
                <w:szCs w:val="28"/>
              </w:rPr>
              <w:t xml:space="preserve"> 13-45.</w:t>
            </w:r>
          </w:p>
          <w:p w:rsidR="00F754E6" w:rsidRPr="007265EB" w:rsidRDefault="00F754E6" w:rsidP="00730045">
            <w:pPr>
              <w:pStyle w:val="af0"/>
              <w:widowControl w:val="0"/>
              <w:ind w:right="43" w:firstLine="176"/>
              <w:rPr>
                <w:sz w:val="28"/>
                <w:szCs w:val="28"/>
              </w:rPr>
            </w:pPr>
            <w:r w:rsidRPr="007265EB">
              <w:rPr>
                <w:sz w:val="28"/>
                <w:szCs w:val="28"/>
              </w:rPr>
              <w:t xml:space="preserve">Начало срока подачи заявок на участие в аукционе: </w:t>
            </w:r>
            <w:r w:rsidR="002E47E7">
              <w:rPr>
                <w:sz w:val="28"/>
                <w:szCs w:val="28"/>
              </w:rPr>
              <w:t>22.06</w:t>
            </w:r>
            <w:r w:rsidR="000C304C">
              <w:rPr>
                <w:sz w:val="28"/>
                <w:szCs w:val="28"/>
              </w:rPr>
              <w:t>.</w:t>
            </w:r>
            <w:r w:rsidRPr="007265EB">
              <w:rPr>
                <w:sz w:val="28"/>
                <w:szCs w:val="28"/>
              </w:rPr>
              <w:t>202</w:t>
            </w:r>
            <w:r w:rsidR="00667519">
              <w:rPr>
                <w:sz w:val="28"/>
                <w:szCs w:val="28"/>
              </w:rPr>
              <w:t>1</w:t>
            </w:r>
            <w:r w:rsidRPr="007265EB">
              <w:rPr>
                <w:sz w:val="28"/>
                <w:szCs w:val="28"/>
              </w:rPr>
              <w:t xml:space="preserve"> года в 9-00</w:t>
            </w:r>
            <w:r w:rsidR="007265EB">
              <w:rPr>
                <w:sz w:val="28"/>
                <w:szCs w:val="28"/>
              </w:rPr>
              <w:t>.</w:t>
            </w:r>
          </w:p>
          <w:p w:rsidR="00F754E6" w:rsidRPr="007265EB" w:rsidRDefault="00F754E6" w:rsidP="002E47E7">
            <w:pPr>
              <w:pStyle w:val="af0"/>
              <w:widowControl w:val="0"/>
              <w:ind w:right="43" w:firstLine="176"/>
              <w:rPr>
                <w:sz w:val="28"/>
                <w:szCs w:val="28"/>
              </w:rPr>
            </w:pPr>
            <w:r w:rsidRPr="007265EB">
              <w:rPr>
                <w:sz w:val="28"/>
                <w:szCs w:val="28"/>
              </w:rPr>
              <w:t>Окончание приема заявок</w:t>
            </w:r>
            <w:r w:rsidR="008C5F8B" w:rsidRPr="007265EB">
              <w:rPr>
                <w:sz w:val="28"/>
                <w:szCs w:val="28"/>
              </w:rPr>
              <w:t>:</w:t>
            </w:r>
            <w:r w:rsidRPr="007265EB">
              <w:rPr>
                <w:sz w:val="28"/>
                <w:szCs w:val="28"/>
              </w:rPr>
              <w:t xml:space="preserve"> </w:t>
            </w:r>
            <w:r w:rsidR="002E47E7" w:rsidRPr="00DF5AAF">
              <w:rPr>
                <w:b/>
                <w:sz w:val="28"/>
                <w:szCs w:val="28"/>
              </w:rPr>
              <w:t>16.07</w:t>
            </w:r>
            <w:r w:rsidR="00BD1205" w:rsidRPr="00DF5AAF">
              <w:rPr>
                <w:b/>
                <w:sz w:val="28"/>
                <w:szCs w:val="28"/>
              </w:rPr>
              <w:t>.</w:t>
            </w:r>
            <w:r w:rsidR="00CA5062" w:rsidRPr="00DF5AAF">
              <w:rPr>
                <w:b/>
                <w:sz w:val="28"/>
                <w:szCs w:val="28"/>
              </w:rPr>
              <w:t>2021</w:t>
            </w:r>
            <w:r w:rsidRPr="00DF5AAF">
              <w:rPr>
                <w:b/>
                <w:sz w:val="28"/>
                <w:szCs w:val="28"/>
              </w:rPr>
              <w:t xml:space="preserve"> года в 1</w:t>
            </w:r>
            <w:r w:rsidR="00BD1205" w:rsidRPr="00DF5AAF">
              <w:rPr>
                <w:b/>
                <w:sz w:val="28"/>
                <w:szCs w:val="28"/>
              </w:rPr>
              <w:t>8</w:t>
            </w:r>
            <w:r w:rsidRPr="00DF5AAF">
              <w:rPr>
                <w:b/>
                <w:sz w:val="28"/>
                <w:szCs w:val="28"/>
              </w:rPr>
              <w:t>-00.</w:t>
            </w:r>
          </w:p>
        </w:tc>
      </w:tr>
      <w:tr w:rsidR="00F754E6" w:rsidRPr="00CD4208" w:rsidTr="00E55B71">
        <w:tc>
          <w:tcPr>
            <w:tcW w:w="709" w:type="dxa"/>
          </w:tcPr>
          <w:p w:rsidR="00F754E6" w:rsidRPr="002D6EA6" w:rsidRDefault="00F754E6" w:rsidP="00730045">
            <w:pPr>
              <w:widowControl w:val="0"/>
              <w:rPr>
                <w:sz w:val="28"/>
                <w:szCs w:val="28"/>
              </w:rPr>
            </w:pPr>
            <w:r w:rsidRPr="002D6EA6">
              <w:rPr>
                <w:sz w:val="28"/>
                <w:szCs w:val="28"/>
              </w:rPr>
              <w:t>2</w:t>
            </w:r>
            <w:r>
              <w:rPr>
                <w:sz w:val="28"/>
                <w:szCs w:val="28"/>
              </w:rPr>
              <w:t>2</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954" w:type="dxa"/>
          </w:tcPr>
          <w:p w:rsidR="00F754E6" w:rsidRPr="007265EB" w:rsidRDefault="00F754E6" w:rsidP="002E47E7">
            <w:pPr>
              <w:widowControl w:val="0"/>
              <w:autoSpaceDE w:val="0"/>
              <w:autoSpaceDN w:val="0"/>
              <w:adjustRightInd w:val="0"/>
              <w:jc w:val="both"/>
              <w:rPr>
                <w:sz w:val="28"/>
                <w:szCs w:val="28"/>
              </w:rPr>
            </w:pPr>
            <w:r w:rsidRPr="007265EB">
              <w:rPr>
                <w:sz w:val="28"/>
                <w:szCs w:val="28"/>
              </w:rPr>
              <w:t xml:space="preserve">Рассмотрение заявок на участие в аукционе будет проходить </w:t>
            </w:r>
            <w:r w:rsidR="007265EB" w:rsidRPr="007265EB">
              <w:rPr>
                <w:sz w:val="28"/>
                <w:szCs w:val="28"/>
              </w:rPr>
              <w:t xml:space="preserve">по адресу: </w:t>
            </w:r>
            <w:r w:rsidRPr="007265EB">
              <w:rPr>
                <w:sz w:val="28"/>
                <w:szCs w:val="28"/>
              </w:rPr>
              <w:t>г. Иваново, пр. Ленина, д. 16, зал провед</w:t>
            </w:r>
            <w:r w:rsidR="007265EB" w:rsidRPr="007265EB">
              <w:rPr>
                <w:sz w:val="28"/>
                <w:szCs w:val="28"/>
              </w:rPr>
              <w:t xml:space="preserve">ения конкурсов и аукционов, </w:t>
            </w:r>
            <w:r w:rsidR="002E47E7" w:rsidRPr="00DF5AAF">
              <w:rPr>
                <w:b/>
                <w:sz w:val="28"/>
                <w:szCs w:val="28"/>
              </w:rPr>
              <w:t>23.07</w:t>
            </w:r>
            <w:r w:rsidR="00BD1205" w:rsidRPr="00DF5AAF">
              <w:rPr>
                <w:b/>
                <w:sz w:val="28"/>
                <w:szCs w:val="28"/>
              </w:rPr>
              <w:t>.</w:t>
            </w:r>
            <w:r w:rsidRPr="00DF5AAF">
              <w:rPr>
                <w:b/>
                <w:sz w:val="28"/>
                <w:szCs w:val="28"/>
              </w:rPr>
              <w:t>202</w:t>
            </w:r>
            <w:r w:rsidR="00CA5062" w:rsidRPr="00DF5AAF">
              <w:rPr>
                <w:b/>
                <w:sz w:val="28"/>
                <w:szCs w:val="28"/>
              </w:rPr>
              <w:t>1</w:t>
            </w:r>
            <w:r w:rsidRPr="00DF5AAF">
              <w:rPr>
                <w:b/>
                <w:sz w:val="28"/>
                <w:szCs w:val="28"/>
              </w:rPr>
              <w:t xml:space="preserve"> года в 1</w:t>
            </w:r>
            <w:r w:rsidR="00BD1205" w:rsidRPr="00DF5AAF">
              <w:rPr>
                <w:b/>
                <w:sz w:val="28"/>
                <w:szCs w:val="28"/>
              </w:rPr>
              <w:t>0</w:t>
            </w:r>
            <w:r w:rsidRPr="00DF5AAF">
              <w:rPr>
                <w:b/>
                <w:sz w:val="28"/>
                <w:szCs w:val="28"/>
              </w:rPr>
              <w:t>-00</w:t>
            </w:r>
            <w:r w:rsidRPr="007265EB">
              <w:rPr>
                <w:sz w:val="28"/>
                <w:szCs w:val="28"/>
              </w:rPr>
              <w:t>.</w:t>
            </w:r>
          </w:p>
        </w:tc>
      </w:tr>
      <w:tr w:rsidR="00F754E6" w:rsidRPr="00CD4208" w:rsidTr="00E55B71">
        <w:tc>
          <w:tcPr>
            <w:tcW w:w="709" w:type="dxa"/>
          </w:tcPr>
          <w:p w:rsidR="00F754E6" w:rsidRPr="002D6EA6" w:rsidRDefault="00F754E6" w:rsidP="00730045">
            <w:pPr>
              <w:widowControl w:val="0"/>
              <w:rPr>
                <w:sz w:val="28"/>
                <w:szCs w:val="28"/>
              </w:rPr>
            </w:pPr>
            <w:r>
              <w:rPr>
                <w:sz w:val="28"/>
                <w:szCs w:val="28"/>
              </w:rPr>
              <w:t>23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954" w:type="dxa"/>
          </w:tcPr>
          <w:p w:rsidR="00F754E6" w:rsidRPr="007265EB" w:rsidRDefault="00F754E6" w:rsidP="002E47E7">
            <w:pPr>
              <w:widowControl w:val="0"/>
              <w:autoSpaceDE w:val="0"/>
              <w:autoSpaceDN w:val="0"/>
              <w:adjustRightInd w:val="0"/>
              <w:jc w:val="both"/>
              <w:rPr>
                <w:sz w:val="28"/>
                <w:szCs w:val="28"/>
              </w:rPr>
            </w:pPr>
            <w:r w:rsidRPr="007265EB">
              <w:rPr>
                <w:sz w:val="28"/>
                <w:szCs w:val="28"/>
              </w:rPr>
              <w:t>Аукцион проводится по адресу:                        г. Иваново, пр. Ленина, д. 16, зал проведения конкурсов и аукционов,</w:t>
            </w:r>
            <w:r w:rsidR="007265EB" w:rsidRPr="007265EB">
              <w:rPr>
                <w:sz w:val="28"/>
                <w:szCs w:val="28"/>
              </w:rPr>
              <w:t xml:space="preserve"> </w:t>
            </w:r>
            <w:r w:rsidR="002E47E7" w:rsidRPr="00DF5AAF">
              <w:rPr>
                <w:b/>
                <w:sz w:val="28"/>
                <w:szCs w:val="28"/>
              </w:rPr>
              <w:t>27.07</w:t>
            </w:r>
            <w:r w:rsidR="00BD1205" w:rsidRPr="00DF5AAF">
              <w:rPr>
                <w:b/>
                <w:sz w:val="28"/>
                <w:szCs w:val="28"/>
              </w:rPr>
              <w:t>.</w:t>
            </w:r>
            <w:r w:rsidRPr="00DF5AAF">
              <w:rPr>
                <w:b/>
                <w:sz w:val="28"/>
                <w:szCs w:val="28"/>
              </w:rPr>
              <w:t>202</w:t>
            </w:r>
            <w:r w:rsidR="00CA5062" w:rsidRPr="00DF5AAF">
              <w:rPr>
                <w:b/>
                <w:sz w:val="28"/>
                <w:szCs w:val="28"/>
              </w:rPr>
              <w:t>1</w:t>
            </w:r>
            <w:r w:rsidRPr="00DF5AAF">
              <w:rPr>
                <w:b/>
                <w:sz w:val="28"/>
                <w:szCs w:val="28"/>
              </w:rPr>
              <w:t xml:space="preserve"> года в 1</w:t>
            </w:r>
            <w:r w:rsidR="00BD1205" w:rsidRPr="00DF5AAF">
              <w:rPr>
                <w:b/>
                <w:sz w:val="28"/>
                <w:szCs w:val="28"/>
              </w:rPr>
              <w:t>0</w:t>
            </w:r>
            <w:r w:rsidRPr="00DF5AAF">
              <w:rPr>
                <w:b/>
                <w:sz w:val="28"/>
                <w:szCs w:val="28"/>
              </w:rPr>
              <w:t>-00.</w:t>
            </w:r>
          </w:p>
        </w:tc>
      </w:tr>
      <w:tr w:rsidR="00F754E6" w:rsidRPr="00CD4208" w:rsidTr="00E55B71">
        <w:trPr>
          <w:trHeight w:val="738"/>
        </w:trPr>
        <w:tc>
          <w:tcPr>
            <w:tcW w:w="709" w:type="dxa"/>
          </w:tcPr>
          <w:p w:rsidR="00F754E6" w:rsidRPr="002D6EA6" w:rsidRDefault="00F754E6" w:rsidP="00730045">
            <w:pPr>
              <w:widowControl w:val="0"/>
              <w:rPr>
                <w:sz w:val="28"/>
                <w:szCs w:val="28"/>
              </w:rPr>
            </w:pPr>
            <w:r>
              <w:rPr>
                <w:sz w:val="28"/>
                <w:szCs w:val="28"/>
              </w:rPr>
              <w:t>24</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954" w:type="dxa"/>
          </w:tcPr>
          <w:p w:rsidR="00F754E6" w:rsidRPr="007265EB" w:rsidRDefault="00F754E6" w:rsidP="00730045">
            <w:pPr>
              <w:widowControl w:val="0"/>
              <w:autoSpaceDE w:val="0"/>
              <w:autoSpaceDN w:val="0"/>
              <w:adjustRightInd w:val="0"/>
              <w:jc w:val="both"/>
              <w:rPr>
                <w:sz w:val="28"/>
                <w:szCs w:val="28"/>
              </w:rPr>
            </w:pPr>
            <w:r w:rsidRPr="007265EB">
              <w:rPr>
                <w:sz w:val="28"/>
                <w:szCs w:val="28"/>
              </w:rPr>
              <w:t xml:space="preserve">Не ранее 10 дней и не позднее 20 дней со дня размещения на официальном сайте протокола аукциона. </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 xml:space="preserve">НА УЧАСТИЕ В </w:t>
      </w:r>
      <w:proofErr w:type="gramStart"/>
      <w:r w:rsidRPr="00CD4208">
        <w:rPr>
          <w:b/>
          <w:sz w:val="28"/>
          <w:szCs w:val="28"/>
        </w:rPr>
        <w:t>АУКЦИОНЕ</w:t>
      </w:r>
      <w:proofErr w:type="gramEnd"/>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xml:space="preserve">№ </w:t>
            </w:r>
            <w:proofErr w:type="gramStart"/>
            <w:r w:rsidRPr="00F754E6">
              <w:rPr>
                <w:sz w:val="28"/>
                <w:szCs w:val="28"/>
                <w14:shadow w14:blurRad="50800" w14:dist="38100" w14:dir="2700000" w14:sx="100000" w14:sy="100000" w14:kx="0" w14:ky="0" w14:algn="tl">
                  <w14:srgbClr w14:val="000000">
                    <w14:alpha w14:val="60000"/>
                  </w14:srgbClr>
                </w14:shadow>
              </w:rPr>
              <w:t>п</w:t>
            </w:r>
            <w:proofErr w:type="gramEnd"/>
            <w:r w:rsidRPr="00F754E6">
              <w:rPr>
                <w:sz w:val="28"/>
                <w:szCs w:val="28"/>
                <w14:shadow w14:blurRad="50800" w14:dist="38100" w14:dir="2700000" w14:sx="100000" w14:sy="100000" w14:kx="0" w14:ky="0" w14:algn="tl">
                  <w14:srgbClr w14:val="000000">
                    <w14:alpha w14:val="60000"/>
                  </w14:srgbClr>
                </w14:shadow>
              </w:rPr>
              <w:t>/п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w:t>
      </w:r>
      <w:proofErr w:type="gramStart"/>
      <w:r w:rsidRPr="00F754E6">
        <w:rPr>
          <w:b/>
          <w:sz w:val="28"/>
          <w:szCs w:val="28"/>
          <w14:shadow w14:blurRad="50800" w14:dist="38100" w14:dir="2700000" w14:sx="100000" w14:sy="100000" w14:kx="0" w14:ky="0" w14:algn="tl">
            <w14:srgbClr w14:val="000000">
              <w14:alpha w14:val="60000"/>
            </w14:srgbClr>
          </w14:shadow>
        </w:rPr>
        <w:t>АУКЦИОНЕ</w:t>
      </w:r>
      <w:proofErr w:type="gramEnd"/>
      <w:r w:rsidRPr="00F754E6">
        <w:rPr>
          <w:b/>
          <w:sz w:val="28"/>
          <w:szCs w:val="28"/>
          <w14:shadow w14:blurRad="50800" w14:dist="38100" w14:dir="2700000" w14:sx="100000" w14:sy="100000" w14:kx="0" w14:ky="0" w14:algn="tl">
            <w14:srgbClr w14:val="000000">
              <w14:alpha w14:val="60000"/>
            </w14:srgbClr>
          </w14:shadow>
        </w:rPr>
        <w:t xml:space="preserve"> </w:t>
      </w:r>
    </w:p>
    <w:p w:rsidR="00F754E6" w:rsidRPr="004E4CB4" w:rsidRDefault="00F754E6" w:rsidP="00F754E6">
      <w:pPr>
        <w:widowControl w:val="0"/>
        <w:jc w:val="center"/>
        <w:rPr>
          <w:sz w:val="26"/>
          <w:szCs w:val="26"/>
        </w:rPr>
      </w:pPr>
      <w:r w:rsidRPr="004E4CB4">
        <w:rPr>
          <w:sz w:val="26"/>
          <w:szCs w:val="26"/>
        </w:rPr>
        <w:t xml:space="preserve">на право заключения договора аренды имущества казны Ивановской области – </w:t>
      </w:r>
    </w:p>
    <w:p w:rsidR="009F1C31" w:rsidRDefault="00C50403" w:rsidP="00F754E6">
      <w:pPr>
        <w:widowControl w:val="0"/>
        <w:jc w:val="center"/>
        <w:rPr>
          <w:rStyle w:val="ac"/>
          <w:color w:val="000000"/>
          <w:sz w:val="26"/>
          <w:szCs w:val="26"/>
          <w:u w:val="none"/>
          <w:bdr w:val="none" w:sz="0" w:space="0" w:color="auto" w:frame="1"/>
          <w:shd w:val="clear" w:color="auto" w:fill="FFFFFF"/>
        </w:rPr>
      </w:pPr>
      <w:r w:rsidRPr="00C50403">
        <w:rPr>
          <w:color w:val="000000"/>
          <w:sz w:val="26"/>
          <w:szCs w:val="26"/>
        </w:rPr>
        <w:t xml:space="preserve">нежилое помещение, площадью 16,8 кв. м, с кадастровым номером 37:24:010101:8183, местоположение: </w:t>
      </w:r>
      <w:proofErr w:type="gramStart"/>
      <w:r w:rsidRPr="00C50403">
        <w:rPr>
          <w:color w:val="000000"/>
          <w:sz w:val="26"/>
          <w:szCs w:val="26"/>
        </w:rPr>
        <w:t xml:space="preserve">Ивановская область, г. Иваново, </w:t>
      </w:r>
      <w:proofErr w:type="spellStart"/>
      <w:r w:rsidRPr="00C50403">
        <w:rPr>
          <w:color w:val="000000"/>
          <w:sz w:val="26"/>
          <w:szCs w:val="26"/>
        </w:rPr>
        <w:t>пр-кт</w:t>
      </w:r>
      <w:proofErr w:type="spellEnd"/>
      <w:r w:rsidRPr="00C50403">
        <w:rPr>
          <w:color w:val="000000"/>
          <w:sz w:val="26"/>
          <w:szCs w:val="26"/>
        </w:rPr>
        <w:t xml:space="preserve"> Ленина, д.41, пом. 31в, этаж № 1</w:t>
      </w:r>
      <w:r w:rsidR="00667519">
        <w:rPr>
          <w:color w:val="000000"/>
          <w:sz w:val="26"/>
          <w:szCs w:val="26"/>
        </w:rPr>
        <w:t xml:space="preserve">, </w:t>
      </w:r>
      <w:r w:rsidR="00F8093C" w:rsidRPr="00F8093C">
        <w:rPr>
          <w:sz w:val="26"/>
          <w:szCs w:val="26"/>
        </w:rPr>
        <w:t xml:space="preserve">включенного в </w:t>
      </w:r>
      <w:hyperlink r:id="rId20" w:history="1">
        <w:r w:rsidR="00F8093C" w:rsidRPr="00F8093C">
          <w:rPr>
            <w:rStyle w:val="ac"/>
            <w:color w:val="000000"/>
            <w:sz w:val="26"/>
            <w:szCs w:val="26"/>
            <w:u w:val="none"/>
            <w:bdr w:val="none" w:sz="0" w:space="0" w:color="auto" w:frame="1"/>
            <w:shd w:val="clear" w:color="auto" w:fill="FFFFFF"/>
          </w:rPr>
          <w:t>Перечень имущества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№209-ФЗ «О развитии малого и среднего предпринимательства в Российской Федерации», в</w:t>
        </w:r>
        <w:proofErr w:type="gramEnd"/>
        <w:r w:rsidR="00F8093C" w:rsidRPr="00F8093C">
          <w:rPr>
            <w:rStyle w:val="ac"/>
            <w:color w:val="000000"/>
            <w:sz w:val="26"/>
            <w:szCs w:val="26"/>
            <w:u w:val="none"/>
            <w:bdr w:val="none" w:sz="0" w:space="0" w:color="auto" w:frame="1"/>
            <w:shd w:val="clear" w:color="auto" w:fill="FFFFFF"/>
          </w:rPr>
          <w:t xml:space="preserve"> </w:t>
        </w:r>
        <w:proofErr w:type="gramStart"/>
        <w:r w:rsidR="00F8093C" w:rsidRPr="00F8093C">
          <w:rPr>
            <w:rStyle w:val="ac"/>
            <w:color w:val="000000"/>
            <w:sz w:val="26"/>
            <w:szCs w:val="26"/>
            <w:u w:val="none"/>
            <w:bdr w:val="none" w:sz="0" w:space="0" w:color="auto" w:frame="1"/>
            <w:shd w:val="clear" w:color="auto" w:fill="FFFFFF"/>
          </w:rPr>
          <w:t>целях</w:t>
        </w:r>
        <w:proofErr w:type="gramEnd"/>
        <w:r w:rsidR="00F8093C" w:rsidRPr="00F8093C">
          <w:rPr>
            <w:rStyle w:val="ac"/>
            <w:color w:val="000000"/>
            <w:sz w:val="26"/>
            <w:szCs w:val="26"/>
            <w:u w:val="none"/>
            <w:bdr w:val="none" w:sz="0" w:space="0" w:color="auto" w:frame="1"/>
            <w:shd w:val="clear" w:color="auto" w:fill="FFFFFF"/>
          </w:rPr>
          <w:t xml:space="preserve">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p>
    <w:p w:rsidR="002E47E7" w:rsidRDefault="002E47E7" w:rsidP="00F754E6">
      <w:pPr>
        <w:widowControl w:val="0"/>
        <w:jc w:val="center"/>
        <w:rPr>
          <w:rStyle w:val="ac"/>
          <w:color w:val="000000"/>
          <w:sz w:val="26"/>
          <w:szCs w:val="26"/>
          <w:u w:val="none"/>
          <w:bdr w:val="none" w:sz="0" w:space="0" w:color="auto" w:frame="1"/>
          <w:shd w:val="clear" w:color="auto" w:fill="FFFFFF"/>
        </w:rPr>
      </w:pPr>
    </w:p>
    <w:p w:rsidR="002E47E7" w:rsidRPr="004E4CB4" w:rsidRDefault="002E47E7" w:rsidP="002E47E7">
      <w:pPr>
        <w:pStyle w:val="32"/>
        <w:widowControl w:val="0"/>
        <w:ind w:right="83" w:firstLine="567"/>
        <w:jc w:val="both"/>
        <w:rPr>
          <w:b w:val="0"/>
          <w:sz w:val="26"/>
          <w:szCs w:val="26"/>
        </w:rPr>
      </w:pPr>
      <w:r w:rsidRPr="004E4CB4">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2E47E7" w:rsidRPr="004E4CB4" w:rsidRDefault="002E47E7" w:rsidP="002E47E7">
      <w:pPr>
        <w:pStyle w:val="32"/>
        <w:widowControl w:val="0"/>
        <w:ind w:right="83"/>
        <w:jc w:val="both"/>
        <w:rPr>
          <w:sz w:val="26"/>
          <w:szCs w:val="26"/>
        </w:rPr>
      </w:pPr>
      <w:r w:rsidRPr="004E4CB4">
        <w:rPr>
          <w:b w:val="0"/>
          <w:sz w:val="26"/>
          <w:szCs w:val="26"/>
        </w:rPr>
        <w:t>____________________________________________________________________</w:t>
      </w:r>
    </w:p>
    <w:p w:rsidR="002E47E7" w:rsidRPr="004E4CB4" w:rsidRDefault="002E47E7" w:rsidP="002E47E7">
      <w:pPr>
        <w:pStyle w:val="32"/>
        <w:widowControl w:val="0"/>
        <w:ind w:left="1440" w:right="-83" w:firstLine="720"/>
        <w:jc w:val="both"/>
        <w:rPr>
          <w:sz w:val="26"/>
          <w:szCs w:val="26"/>
        </w:rPr>
      </w:pPr>
      <w:r>
        <w:rPr>
          <w:b w:val="0"/>
          <w:i/>
          <w:sz w:val="26"/>
          <w:szCs w:val="26"/>
        </w:rPr>
        <w:t xml:space="preserve">               </w:t>
      </w:r>
      <w:r w:rsidRPr="004E4CB4">
        <w:rPr>
          <w:b w:val="0"/>
          <w:i/>
          <w:sz w:val="26"/>
          <w:szCs w:val="26"/>
        </w:rPr>
        <w:t>(наименование заявителя)</w:t>
      </w:r>
      <w:r w:rsidRPr="004E4CB4">
        <w:rPr>
          <w:b w:val="0"/>
          <w:sz w:val="26"/>
          <w:szCs w:val="26"/>
        </w:rPr>
        <w:t>,</w:t>
      </w:r>
    </w:p>
    <w:p w:rsidR="002E47E7" w:rsidRPr="004E4CB4" w:rsidRDefault="002E47E7" w:rsidP="002E47E7">
      <w:pPr>
        <w:pStyle w:val="af3"/>
        <w:widowControl w:val="0"/>
        <w:ind w:firstLine="0"/>
        <w:jc w:val="left"/>
        <w:rPr>
          <w:rFonts w:ascii="Times New Roman" w:hAnsi="Times New Roman"/>
          <w:sz w:val="26"/>
          <w:szCs w:val="26"/>
        </w:rPr>
      </w:pPr>
      <w:r w:rsidRPr="004E4CB4">
        <w:rPr>
          <w:rFonts w:ascii="Times New Roman" w:hAnsi="Times New Roman"/>
          <w:sz w:val="26"/>
          <w:szCs w:val="26"/>
        </w:rPr>
        <w:t xml:space="preserve"> в лице_________________________________________________________________</w:t>
      </w:r>
    </w:p>
    <w:p w:rsidR="002E47E7" w:rsidRPr="004E4CB4" w:rsidRDefault="002E47E7" w:rsidP="002E47E7">
      <w:pPr>
        <w:pStyle w:val="af3"/>
        <w:widowControl w:val="0"/>
        <w:ind w:left="2160" w:firstLine="0"/>
        <w:rPr>
          <w:rFonts w:ascii="Times New Roman" w:hAnsi="Times New Roman"/>
          <w:i/>
          <w:sz w:val="26"/>
          <w:szCs w:val="26"/>
        </w:rPr>
      </w:pPr>
      <w:r w:rsidRPr="004E4CB4">
        <w:rPr>
          <w:rFonts w:ascii="Times New Roman" w:hAnsi="Times New Roman"/>
          <w:i/>
          <w:sz w:val="26"/>
          <w:szCs w:val="26"/>
        </w:rPr>
        <w:t>(наименование должности руководителя и его Ф.И.О.)</w:t>
      </w:r>
    </w:p>
    <w:p w:rsidR="002E47E7" w:rsidRPr="004E4CB4" w:rsidRDefault="002E47E7" w:rsidP="002E47E7">
      <w:pPr>
        <w:tabs>
          <w:tab w:val="left" w:pos="660"/>
        </w:tabs>
        <w:jc w:val="both"/>
        <w:rPr>
          <w:sz w:val="26"/>
          <w:szCs w:val="26"/>
        </w:rPr>
      </w:pPr>
      <w:r w:rsidRPr="004E4CB4">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2E47E7" w:rsidRPr="004E4CB4" w:rsidRDefault="002E47E7" w:rsidP="002E47E7">
      <w:pPr>
        <w:widowControl w:val="0"/>
        <w:jc w:val="both"/>
        <w:rPr>
          <w:sz w:val="26"/>
          <w:szCs w:val="26"/>
        </w:rPr>
      </w:pPr>
      <w:r w:rsidRPr="004E4CB4">
        <w:rPr>
          <w:sz w:val="26"/>
          <w:szCs w:val="26"/>
        </w:rPr>
        <w:t>Настоящим подтверждаем, что __________________________________</w:t>
      </w:r>
      <w:r>
        <w:rPr>
          <w:sz w:val="26"/>
          <w:szCs w:val="26"/>
        </w:rPr>
        <w:t>______________</w:t>
      </w:r>
      <w:r w:rsidRPr="004E4CB4">
        <w:rPr>
          <w:sz w:val="26"/>
          <w:szCs w:val="26"/>
        </w:rPr>
        <w:t xml:space="preserve"> </w:t>
      </w:r>
    </w:p>
    <w:p w:rsidR="002E47E7" w:rsidRPr="004E4CB4" w:rsidRDefault="002E47E7" w:rsidP="002E47E7">
      <w:pPr>
        <w:pStyle w:val="32"/>
        <w:widowControl w:val="0"/>
        <w:ind w:left="2160" w:right="-83" w:firstLine="720"/>
        <w:jc w:val="both"/>
        <w:rPr>
          <w:b w:val="0"/>
          <w:i/>
          <w:sz w:val="26"/>
          <w:szCs w:val="26"/>
        </w:rPr>
      </w:pPr>
      <w:r w:rsidRPr="004E4CB4">
        <w:rPr>
          <w:b w:val="0"/>
          <w:sz w:val="26"/>
          <w:szCs w:val="26"/>
        </w:rPr>
        <w:t xml:space="preserve">                     </w:t>
      </w:r>
      <w:r>
        <w:rPr>
          <w:b w:val="0"/>
          <w:sz w:val="26"/>
          <w:szCs w:val="26"/>
        </w:rPr>
        <w:t xml:space="preserve">             </w:t>
      </w:r>
      <w:r w:rsidRPr="004E4CB4">
        <w:rPr>
          <w:b w:val="0"/>
          <w:sz w:val="26"/>
          <w:szCs w:val="26"/>
        </w:rPr>
        <w:t xml:space="preserve">  </w:t>
      </w:r>
      <w:r w:rsidRPr="004E4CB4">
        <w:rPr>
          <w:b w:val="0"/>
          <w:i/>
          <w:sz w:val="26"/>
          <w:szCs w:val="26"/>
        </w:rPr>
        <w:t>(наименование заявителя)</w:t>
      </w:r>
    </w:p>
    <w:p w:rsidR="002E47E7" w:rsidRPr="004E4CB4" w:rsidRDefault="002E47E7" w:rsidP="002E47E7">
      <w:pPr>
        <w:pStyle w:val="32"/>
        <w:widowControl w:val="0"/>
        <w:ind w:right="-85"/>
        <w:jc w:val="both"/>
        <w:rPr>
          <w:b w:val="0"/>
          <w:sz w:val="26"/>
          <w:szCs w:val="26"/>
        </w:rPr>
      </w:pPr>
      <w:r w:rsidRPr="004E4CB4">
        <w:rPr>
          <w:b w:val="0"/>
          <w:sz w:val="26"/>
          <w:szCs w:val="26"/>
        </w:rPr>
        <w:t xml:space="preserve">соответствует следующим обязательным требованиям к участникам аукциона: </w:t>
      </w:r>
    </w:p>
    <w:p w:rsidR="002E47E7" w:rsidRPr="004E4CB4" w:rsidRDefault="002E47E7" w:rsidP="002E47E7">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w:t>
      </w:r>
      <w:r w:rsidRPr="004E4CB4">
        <w:rPr>
          <w:rFonts w:ascii="Times New Roman" w:hAnsi="Times New Roman" w:cs="Times New Roman"/>
          <w:sz w:val="26"/>
          <w:szCs w:val="26"/>
        </w:rPr>
        <w:t>) Отсутствие проведения ликвидации заявителя - юридического лица и отсутствие решения арбитражно</w:t>
      </w:r>
      <w:r>
        <w:rPr>
          <w:rFonts w:ascii="Times New Roman" w:hAnsi="Times New Roman" w:cs="Times New Roman"/>
          <w:sz w:val="26"/>
          <w:szCs w:val="26"/>
        </w:rPr>
        <w:t xml:space="preserve">го суда о признании заявителя </w:t>
      </w:r>
      <w:r w:rsidRPr="004E4CB4">
        <w:rPr>
          <w:rFonts w:ascii="Times New Roman" w:hAnsi="Times New Roman" w:cs="Times New Roman"/>
          <w:sz w:val="26"/>
          <w:szCs w:val="26"/>
        </w:rPr>
        <w:t>банкротом и об открытии конкурсного производства;</w:t>
      </w:r>
    </w:p>
    <w:p w:rsidR="002E47E7" w:rsidRPr="004E4CB4" w:rsidRDefault="002E47E7" w:rsidP="002E47E7">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w:t>
      </w:r>
      <w:r w:rsidRPr="004E4CB4">
        <w:rPr>
          <w:rFonts w:ascii="Times New Roman" w:hAnsi="Times New Roman" w:cs="Times New Roman"/>
          <w:sz w:val="26"/>
          <w:szCs w:val="26"/>
        </w:rPr>
        <w:t>)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2E47E7" w:rsidRPr="00060342" w:rsidRDefault="002E47E7" w:rsidP="002E47E7">
      <w:pPr>
        <w:autoSpaceDE w:val="0"/>
        <w:autoSpaceDN w:val="0"/>
        <w:adjustRightInd w:val="0"/>
        <w:ind w:firstLine="540"/>
        <w:jc w:val="both"/>
        <w:rPr>
          <w:rFonts w:eastAsia="Calibri"/>
          <w:sz w:val="26"/>
          <w:szCs w:val="26"/>
          <w:lang w:eastAsia="en-US"/>
        </w:rPr>
      </w:pPr>
      <w:proofErr w:type="gramStart"/>
      <w:r w:rsidRPr="00060342">
        <w:rPr>
          <w:rFonts w:eastAsia="Calibri"/>
          <w:sz w:val="26"/>
          <w:szCs w:val="26"/>
          <w:lang w:eastAsia="en-US"/>
        </w:rPr>
        <w:t xml:space="preserve">В соответствии с </w:t>
      </w:r>
      <w:hyperlink r:id="rId21"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4 ст.</w:t>
        </w:r>
        <w:r>
          <w:rPr>
            <w:rFonts w:eastAsia="Calibri"/>
            <w:sz w:val="26"/>
            <w:szCs w:val="26"/>
            <w:lang w:eastAsia="en-US"/>
          </w:rPr>
          <w:t xml:space="preserve"> </w:t>
        </w:r>
        <w:r w:rsidRPr="00060342">
          <w:rPr>
            <w:rFonts w:eastAsia="Calibri"/>
            <w:sz w:val="26"/>
            <w:szCs w:val="26"/>
            <w:lang w:eastAsia="en-US"/>
          </w:rPr>
          <w:t>9</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r w:rsidRPr="00060342">
        <w:rPr>
          <w:rFonts w:eastAsia="Calibri"/>
          <w:sz w:val="26"/>
          <w:szCs w:val="26"/>
          <w:lang w:eastAsia="en-US"/>
        </w:rPr>
        <w:t xml:space="preserve">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22" w:history="1">
        <w:r w:rsidRPr="00060342">
          <w:rPr>
            <w:rFonts w:eastAsia="Calibri"/>
            <w:sz w:val="26"/>
            <w:szCs w:val="26"/>
            <w:lang w:eastAsia="en-US"/>
          </w:rPr>
          <w:t>п.</w:t>
        </w:r>
        <w:r>
          <w:rPr>
            <w:rFonts w:eastAsia="Calibri"/>
            <w:sz w:val="26"/>
            <w:szCs w:val="26"/>
            <w:lang w:eastAsia="en-US"/>
          </w:rPr>
          <w:t xml:space="preserve"> </w:t>
        </w:r>
        <w:r w:rsidRPr="00060342">
          <w:rPr>
            <w:rFonts w:eastAsia="Calibri"/>
            <w:sz w:val="26"/>
            <w:szCs w:val="26"/>
            <w:lang w:eastAsia="en-US"/>
          </w:rPr>
          <w:t>3 ч.</w:t>
        </w:r>
        <w:r>
          <w:rPr>
            <w:rFonts w:eastAsia="Calibri"/>
            <w:sz w:val="26"/>
            <w:szCs w:val="26"/>
            <w:lang w:eastAsia="en-US"/>
          </w:rPr>
          <w:t xml:space="preserve"> </w:t>
        </w:r>
        <w:r w:rsidRPr="00060342">
          <w:rPr>
            <w:rFonts w:eastAsia="Calibri"/>
            <w:sz w:val="26"/>
            <w:szCs w:val="26"/>
            <w:lang w:eastAsia="en-US"/>
          </w:rPr>
          <w:t>1 ст.</w:t>
        </w:r>
        <w:r>
          <w:rPr>
            <w:rFonts w:eastAsia="Calibri"/>
            <w:sz w:val="26"/>
            <w:szCs w:val="26"/>
            <w:lang w:eastAsia="en-US"/>
          </w:rPr>
          <w:t xml:space="preserve"> </w:t>
        </w:r>
        <w:r w:rsidRPr="00060342">
          <w:rPr>
            <w:rFonts w:eastAsia="Calibri"/>
            <w:sz w:val="26"/>
            <w:szCs w:val="26"/>
            <w:lang w:eastAsia="en-US"/>
          </w:rPr>
          <w:t>3</w:t>
        </w:r>
      </w:hyperlink>
      <w:r w:rsidRPr="00060342">
        <w:rPr>
          <w:rFonts w:eastAsia="Calibri"/>
          <w:sz w:val="26"/>
          <w:szCs w:val="26"/>
          <w:lang w:eastAsia="en-US"/>
        </w:rPr>
        <w:t xml:space="preserve"> Федерального закона </w:t>
      </w:r>
      <w:r>
        <w:rPr>
          <w:rFonts w:eastAsia="Calibri"/>
          <w:sz w:val="26"/>
          <w:szCs w:val="26"/>
          <w:lang w:eastAsia="en-US"/>
        </w:rPr>
        <w:t>от 27.07.2006 № 152-ФЗ «</w:t>
      </w:r>
      <w:r w:rsidRPr="00060342">
        <w:rPr>
          <w:rFonts w:eastAsia="Calibri"/>
          <w:sz w:val="26"/>
          <w:szCs w:val="26"/>
          <w:lang w:eastAsia="en-US"/>
        </w:rPr>
        <w:t>О персональных данных</w:t>
      </w:r>
      <w:r>
        <w:rPr>
          <w:rFonts w:eastAsia="Calibri"/>
          <w:sz w:val="26"/>
          <w:szCs w:val="26"/>
          <w:lang w:eastAsia="en-US"/>
        </w:rPr>
        <w:t>».</w:t>
      </w:r>
      <w:proofErr w:type="gramEnd"/>
    </w:p>
    <w:p w:rsidR="002E47E7" w:rsidRDefault="002E47E7" w:rsidP="00F754E6">
      <w:pPr>
        <w:widowControl w:val="0"/>
        <w:jc w:val="center"/>
        <w:rPr>
          <w:rStyle w:val="ac"/>
          <w:color w:val="000000"/>
          <w:sz w:val="26"/>
          <w:szCs w:val="26"/>
          <w:u w:val="none"/>
          <w:bdr w:val="none" w:sz="0" w:space="0" w:color="auto" w:frame="1"/>
          <w:shd w:val="clear" w:color="auto" w:fill="FFFFFF"/>
        </w:rPr>
      </w:pPr>
    </w:p>
    <w:p w:rsidR="00F8093C" w:rsidRPr="00F8093C" w:rsidRDefault="00F8093C" w:rsidP="00F754E6">
      <w:pPr>
        <w:widowControl w:val="0"/>
        <w:jc w:val="center"/>
        <w:rPr>
          <w:sz w:val="26"/>
          <w:szCs w:val="26"/>
        </w:rPr>
      </w:pPr>
    </w:p>
    <w:p w:rsidR="00F754E6" w:rsidRPr="004E4CB4" w:rsidRDefault="00F754E6"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F754E6" w:rsidRPr="00CD4208" w:rsidRDefault="00F754E6" w:rsidP="00F754E6">
      <w:pPr>
        <w:rPr>
          <w:sz w:val="28"/>
          <w:szCs w:val="28"/>
        </w:rPr>
      </w:pPr>
      <w:r w:rsidRPr="00CD4208">
        <w:rPr>
          <w:sz w:val="28"/>
          <w:szCs w:val="28"/>
        </w:rPr>
        <w:t>На бланке организации</w:t>
      </w:r>
      <w:r w:rsidRPr="00CD4208">
        <w:rPr>
          <w:sz w:val="28"/>
          <w:szCs w:val="28"/>
        </w:rPr>
        <w:tab/>
        <w:t xml:space="preserve">  </w:t>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r w:rsidRPr="00CD4208">
        <w:rPr>
          <w:sz w:val="28"/>
          <w:szCs w:val="28"/>
        </w:rPr>
        <w:tab/>
      </w:r>
    </w:p>
    <w:p w:rsidR="00F754E6" w:rsidRPr="00CD4208" w:rsidRDefault="00F754E6" w:rsidP="00F754E6">
      <w:pPr>
        <w:jc w:val="right"/>
        <w:rPr>
          <w:i/>
          <w:sz w:val="28"/>
          <w:szCs w:val="28"/>
        </w:rPr>
      </w:pPr>
    </w:p>
    <w:p w:rsidR="00F754E6" w:rsidRPr="00CD4208" w:rsidRDefault="00F754E6" w:rsidP="00F754E6">
      <w:pPr>
        <w:jc w:val="center"/>
        <w:rPr>
          <w:b/>
          <w:sz w:val="28"/>
          <w:szCs w:val="28"/>
        </w:rPr>
      </w:pPr>
      <w:r w:rsidRPr="00CD4208">
        <w:rPr>
          <w:b/>
          <w:sz w:val="28"/>
          <w:szCs w:val="28"/>
        </w:rPr>
        <w:t>СВЕДЕНИЯ О ЗАЯВИТЕЛЕ</w:t>
      </w:r>
    </w:p>
    <w:p w:rsidR="00F754E6" w:rsidRPr="00CD4208" w:rsidRDefault="00F754E6" w:rsidP="00F754E6">
      <w:pPr>
        <w:pStyle w:val="23"/>
        <w:jc w:val="left"/>
        <w:rPr>
          <w:b w:val="0"/>
          <w:sz w:val="28"/>
          <w:szCs w:val="28"/>
          <w:lang w:val="ru-RU"/>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4502"/>
      </w:tblGrid>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Pr>
                <w:sz w:val="28"/>
                <w:szCs w:val="28"/>
              </w:rPr>
              <w:t>1</w:t>
            </w:r>
          </w:p>
        </w:tc>
        <w:tc>
          <w:tcPr>
            <w:tcW w:w="4820" w:type="dxa"/>
          </w:tcPr>
          <w:p w:rsidR="00F754E6" w:rsidRPr="00CD4208" w:rsidRDefault="00F754E6" w:rsidP="00730045">
            <w:pPr>
              <w:pStyle w:val="af0"/>
              <w:widowControl w:val="0"/>
              <w:rPr>
                <w:sz w:val="28"/>
                <w:szCs w:val="28"/>
              </w:rPr>
            </w:pPr>
            <w:r w:rsidRPr="00CD4208">
              <w:rPr>
                <w:sz w:val="28"/>
                <w:szCs w:val="28"/>
              </w:rPr>
              <w:t xml:space="preserve">Фирменное наименование (наименование)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40"/>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Ф</w:t>
            </w:r>
            <w:r>
              <w:rPr>
                <w:sz w:val="28"/>
                <w:szCs w:val="28"/>
              </w:rPr>
              <w:t>амилия, имя, отчество</w:t>
            </w:r>
            <w:r w:rsidRPr="00CD4208">
              <w:rPr>
                <w:sz w:val="28"/>
                <w:szCs w:val="28"/>
              </w:rPr>
              <w:t xml:space="preserve"> </w:t>
            </w:r>
            <w:r>
              <w:rPr>
                <w:sz w:val="28"/>
                <w:szCs w:val="28"/>
              </w:rPr>
              <w:t>(</w:t>
            </w:r>
            <w:r w:rsidRPr="00814DE0">
              <w:rPr>
                <w:i/>
                <w:sz w:val="28"/>
                <w:szCs w:val="28"/>
              </w:rPr>
              <w:t>для</w:t>
            </w:r>
            <w:r>
              <w:rPr>
                <w:i/>
                <w:sz w:val="28"/>
                <w:szCs w:val="28"/>
              </w:rPr>
              <w:t xml:space="preserve"> </w:t>
            </w:r>
            <w:r w:rsidRPr="00814DE0">
              <w:rPr>
                <w:i/>
                <w:sz w:val="28"/>
                <w:szCs w:val="28"/>
              </w:rPr>
              <w:t>индивидуального предпринимателя</w:t>
            </w:r>
            <w:r>
              <w:rPr>
                <w:i/>
                <w:sz w:val="28"/>
                <w:szCs w:val="28"/>
              </w:rPr>
              <w:t>)</w:t>
            </w:r>
            <w:r w:rsidRPr="00814DE0">
              <w:rPr>
                <w:i/>
                <w:sz w:val="28"/>
                <w:szCs w:val="28"/>
              </w:rPr>
              <w:t xml:space="preserve"> </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499"/>
        </w:trPr>
        <w:tc>
          <w:tcPr>
            <w:tcW w:w="567" w:type="dxa"/>
            <w:vMerge w:val="restart"/>
          </w:tcPr>
          <w:p w:rsidR="00F754E6" w:rsidRPr="00CD4208" w:rsidRDefault="00F754E6" w:rsidP="00730045">
            <w:pPr>
              <w:pStyle w:val="af0"/>
              <w:widowControl w:val="0"/>
              <w:rPr>
                <w:sz w:val="28"/>
                <w:szCs w:val="28"/>
              </w:rPr>
            </w:pPr>
            <w:r w:rsidRPr="00CD4208">
              <w:rPr>
                <w:sz w:val="28"/>
                <w:szCs w:val="28"/>
              </w:rPr>
              <w:t>2</w:t>
            </w:r>
          </w:p>
        </w:tc>
        <w:tc>
          <w:tcPr>
            <w:tcW w:w="4820" w:type="dxa"/>
          </w:tcPr>
          <w:p w:rsidR="00F754E6" w:rsidRPr="00CD4208" w:rsidRDefault="00F754E6" w:rsidP="00730045">
            <w:pPr>
              <w:pStyle w:val="af0"/>
              <w:widowControl w:val="0"/>
              <w:rPr>
                <w:sz w:val="28"/>
                <w:szCs w:val="28"/>
              </w:rPr>
            </w:pPr>
            <w:r w:rsidRPr="00CD4208">
              <w:rPr>
                <w:sz w:val="28"/>
                <w:szCs w:val="28"/>
              </w:rPr>
              <w:t xml:space="preserve">Сведения об организационно-правовой форме </w:t>
            </w:r>
            <w:r>
              <w:rPr>
                <w:sz w:val="28"/>
                <w:szCs w:val="28"/>
              </w:rPr>
              <w:t>(</w:t>
            </w:r>
            <w:r w:rsidRPr="00814DE0">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vMerge/>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 xml:space="preserve">Паспортные данные </w:t>
            </w:r>
            <w:r>
              <w:rPr>
                <w:sz w:val="28"/>
                <w:szCs w:val="28"/>
              </w:rPr>
              <w:t>(</w:t>
            </w:r>
            <w:r w:rsidRPr="00814DE0">
              <w:rPr>
                <w:i/>
                <w:sz w:val="28"/>
                <w:szCs w:val="28"/>
              </w:rPr>
              <w:t>для индивидуального предпринимателя</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76"/>
        </w:trPr>
        <w:tc>
          <w:tcPr>
            <w:tcW w:w="567" w:type="dxa"/>
          </w:tcPr>
          <w:p w:rsidR="00F754E6" w:rsidRPr="00CD4208" w:rsidRDefault="00F754E6" w:rsidP="00730045">
            <w:pPr>
              <w:pStyle w:val="af0"/>
              <w:widowControl w:val="0"/>
              <w:rPr>
                <w:sz w:val="28"/>
                <w:szCs w:val="28"/>
              </w:rPr>
            </w:pPr>
            <w:r w:rsidRPr="00CD4208">
              <w:rPr>
                <w:sz w:val="28"/>
                <w:szCs w:val="28"/>
              </w:rPr>
              <w:t>3</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жительства </w:t>
            </w:r>
            <w:r w:rsidRPr="00CD4208">
              <w:rPr>
                <w:i/>
                <w:sz w:val="28"/>
                <w:szCs w:val="28"/>
              </w:rPr>
              <w:t>(для</w:t>
            </w:r>
            <w:r>
              <w:rPr>
                <w:i/>
                <w:sz w:val="28"/>
                <w:szCs w:val="28"/>
              </w:rPr>
              <w:t xml:space="preserve"> </w:t>
            </w:r>
            <w:r w:rsidRPr="00CD4208">
              <w:rPr>
                <w:i/>
                <w:sz w:val="28"/>
                <w:szCs w:val="28"/>
              </w:rPr>
              <w:t>индивидуального предпринимателя)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 xml:space="preserve">4 </w:t>
            </w:r>
          </w:p>
        </w:tc>
        <w:tc>
          <w:tcPr>
            <w:tcW w:w="4820" w:type="dxa"/>
          </w:tcPr>
          <w:p w:rsidR="00F754E6" w:rsidRPr="00CD4208" w:rsidRDefault="00F754E6" w:rsidP="00730045">
            <w:pPr>
              <w:pStyle w:val="af0"/>
              <w:widowControl w:val="0"/>
              <w:rPr>
                <w:sz w:val="28"/>
                <w:szCs w:val="28"/>
              </w:rPr>
            </w:pPr>
            <w:r w:rsidRPr="00CD4208">
              <w:rPr>
                <w:sz w:val="28"/>
                <w:szCs w:val="28"/>
              </w:rPr>
              <w:t xml:space="preserve">Место нахождения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68"/>
        </w:trPr>
        <w:tc>
          <w:tcPr>
            <w:tcW w:w="567" w:type="dxa"/>
          </w:tcPr>
          <w:p w:rsidR="00F754E6" w:rsidRPr="00CD4208" w:rsidRDefault="00F754E6" w:rsidP="00730045">
            <w:pPr>
              <w:pStyle w:val="af0"/>
              <w:widowControl w:val="0"/>
              <w:rPr>
                <w:sz w:val="28"/>
                <w:szCs w:val="28"/>
              </w:rPr>
            </w:pPr>
            <w:r w:rsidRPr="00CD4208">
              <w:rPr>
                <w:sz w:val="28"/>
                <w:szCs w:val="28"/>
              </w:rPr>
              <w:t>5</w:t>
            </w:r>
          </w:p>
        </w:tc>
        <w:tc>
          <w:tcPr>
            <w:tcW w:w="4820" w:type="dxa"/>
          </w:tcPr>
          <w:p w:rsidR="00F754E6" w:rsidRPr="00CD4208" w:rsidRDefault="00F754E6" w:rsidP="00730045">
            <w:pPr>
              <w:pStyle w:val="af0"/>
              <w:widowControl w:val="0"/>
              <w:rPr>
                <w:sz w:val="28"/>
                <w:szCs w:val="28"/>
              </w:rPr>
            </w:pPr>
            <w:r w:rsidRPr="00CD4208">
              <w:rPr>
                <w:sz w:val="28"/>
                <w:szCs w:val="28"/>
              </w:rPr>
              <w:t xml:space="preserve">Почтовый адрес </w:t>
            </w:r>
            <w:r w:rsidRPr="00CD4208">
              <w:rPr>
                <w:i/>
                <w:sz w:val="28"/>
                <w:szCs w:val="28"/>
              </w:rPr>
              <w:t>(для юридического лица)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29"/>
        </w:trPr>
        <w:tc>
          <w:tcPr>
            <w:tcW w:w="567" w:type="dxa"/>
          </w:tcPr>
          <w:p w:rsidR="00F754E6" w:rsidRPr="00CD4208" w:rsidRDefault="00F754E6" w:rsidP="00730045">
            <w:pPr>
              <w:pStyle w:val="af0"/>
              <w:widowControl w:val="0"/>
              <w:rPr>
                <w:sz w:val="28"/>
                <w:szCs w:val="28"/>
              </w:rPr>
            </w:pPr>
            <w:r w:rsidRPr="00CD4208">
              <w:rPr>
                <w:sz w:val="28"/>
                <w:szCs w:val="28"/>
              </w:rPr>
              <w:t>6</w:t>
            </w:r>
          </w:p>
        </w:tc>
        <w:tc>
          <w:tcPr>
            <w:tcW w:w="4820" w:type="dxa"/>
          </w:tcPr>
          <w:p w:rsidR="00F754E6" w:rsidRPr="00CD4208" w:rsidRDefault="00F754E6" w:rsidP="00730045">
            <w:pPr>
              <w:pStyle w:val="af0"/>
              <w:widowControl w:val="0"/>
              <w:rPr>
                <w:sz w:val="28"/>
                <w:szCs w:val="28"/>
              </w:rPr>
            </w:pPr>
            <w:r w:rsidRPr="00CD4208">
              <w:rPr>
                <w:sz w:val="28"/>
                <w:szCs w:val="28"/>
              </w:rPr>
              <w:t>Ответственный исполнитель заявителя, номер контактного телефона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8"/>
        </w:trPr>
        <w:tc>
          <w:tcPr>
            <w:tcW w:w="567" w:type="dxa"/>
          </w:tcPr>
          <w:p w:rsidR="00F754E6" w:rsidRPr="00CD4208" w:rsidRDefault="00F754E6" w:rsidP="00730045">
            <w:pPr>
              <w:pStyle w:val="af0"/>
              <w:widowControl w:val="0"/>
              <w:rPr>
                <w:sz w:val="28"/>
                <w:szCs w:val="28"/>
              </w:rPr>
            </w:pPr>
            <w:r w:rsidRPr="00CD4208">
              <w:rPr>
                <w:sz w:val="28"/>
                <w:szCs w:val="28"/>
              </w:rPr>
              <w:t>7</w:t>
            </w:r>
          </w:p>
        </w:tc>
        <w:tc>
          <w:tcPr>
            <w:tcW w:w="4820" w:type="dxa"/>
          </w:tcPr>
          <w:p w:rsidR="00F754E6" w:rsidRPr="00CD4208" w:rsidRDefault="00F754E6" w:rsidP="00730045">
            <w:pPr>
              <w:pStyle w:val="af0"/>
              <w:widowControl w:val="0"/>
              <w:rPr>
                <w:sz w:val="28"/>
                <w:szCs w:val="28"/>
              </w:rPr>
            </w:pPr>
            <w:r w:rsidRPr="00CD4208">
              <w:rPr>
                <w:sz w:val="28"/>
                <w:szCs w:val="28"/>
              </w:rPr>
              <w:t>Факс</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1"/>
        </w:trPr>
        <w:tc>
          <w:tcPr>
            <w:tcW w:w="567" w:type="dxa"/>
          </w:tcPr>
          <w:p w:rsidR="00F754E6" w:rsidRPr="00CD4208" w:rsidRDefault="00F754E6" w:rsidP="00730045">
            <w:pPr>
              <w:pStyle w:val="af0"/>
              <w:widowControl w:val="0"/>
              <w:rPr>
                <w:sz w:val="28"/>
                <w:szCs w:val="28"/>
              </w:rPr>
            </w:pPr>
            <w:r w:rsidRPr="00CD4208">
              <w:rPr>
                <w:sz w:val="28"/>
                <w:szCs w:val="28"/>
              </w:rPr>
              <w:t>8</w:t>
            </w:r>
          </w:p>
        </w:tc>
        <w:tc>
          <w:tcPr>
            <w:tcW w:w="4820" w:type="dxa"/>
          </w:tcPr>
          <w:p w:rsidR="00F754E6" w:rsidRPr="00CD4208" w:rsidRDefault="00F754E6" w:rsidP="00730045">
            <w:pPr>
              <w:pStyle w:val="af0"/>
              <w:widowControl w:val="0"/>
              <w:rPr>
                <w:sz w:val="28"/>
                <w:szCs w:val="28"/>
              </w:rPr>
            </w:pPr>
            <w:r w:rsidRPr="00CD4208">
              <w:rPr>
                <w:sz w:val="28"/>
                <w:szCs w:val="28"/>
              </w:rPr>
              <w:t>Адрес электронной почты</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299"/>
        </w:trPr>
        <w:tc>
          <w:tcPr>
            <w:tcW w:w="567" w:type="dxa"/>
          </w:tcPr>
          <w:p w:rsidR="00F754E6" w:rsidRPr="00CD4208" w:rsidRDefault="00F754E6" w:rsidP="00730045">
            <w:pPr>
              <w:pStyle w:val="af0"/>
              <w:widowControl w:val="0"/>
              <w:rPr>
                <w:sz w:val="28"/>
                <w:szCs w:val="28"/>
              </w:rPr>
            </w:pPr>
          </w:p>
        </w:tc>
        <w:tc>
          <w:tcPr>
            <w:tcW w:w="4820" w:type="dxa"/>
          </w:tcPr>
          <w:p w:rsidR="00F754E6" w:rsidRPr="00CD4208" w:rsidRDefault="00F754E6" w:rsidP="00730045">
            <w:pPr>
              <w:pStyle w:val="af0"/>
              <w:widowControl w:val="0"/>
              <w:rPr>
                <w:sz w:val="28"/>
                <w:szCs w:val="28"/>
              </w:rPr>
            </w:pPr>
            <w:r w:rsidRPr="00CD4208">
              <w:rPr>
                <w:sz w:val="28"/>
                <w:szCs w:val="28"/>
              </w:rPr>
              <w:t>Просим указать следующие сведения</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307"/>
        </w:trPr>
        <w:tc>
          <w:tcPr>
            <w:tcW w:w="567" w:type="dxa"/>
          </w:tcPr>
          <w:p w:rsidR="00F754E6" w:rsidRPr="00CD4208" w:rsidRDefault="00F754E6" w:rsidP="00730045">
            <w:pPr>
              <w:pStyle w:val="af0"/>
              <w:widowControl w:val="0"/>
              <w:rPr>
                <w:sz w:val="28"/>
                <w:szCs w:val="28"/>
              </w:rPr>
            </w:pPr>
            <w:r w:rsidRPr="00CD4208">
              <w:rPr>
                <w:sz w:val="28"/>
                <w:szCs w:val="28"/>
              </w:rPr>
              <w:t>9</w:t>
            </w:r>
          </w:p>
        </w:tc>
        <w:tc>
          <w:tcPr>
            <w:tcW w:w="4820" w:type="dxa"/>
          </w:tcPr>
          <w:p w:rsidR="00F754E6" w:rsidRPr="00CD4208" w:rsidRDefault="00F754E6" w:rsidP="00730045">
            <w:pPr>
              <w:pStyle w:val="af0"/>
              <w:widowControl w:val="0"/>
              <w:rPr>
                <w:sz w:val="28"/>
                <w:szCs w:val="28"/>
              </w:rPr>
            </w:pPr>
            <w:r w:rsidRPr="00CD4208">
              <w:rPr>
                <w:sz w:val="28"/>
                <w:szCs w:val="28"/>
              </w:rPr>
              <w:t xml:space="preserve">Ф.И.О. руководителя </w:t>
            </w:r>
            <w:r>
              <w:rPr>
                <w:sz w:val="28"/>
                <w:szCs w:val="28"/>
              </w:rPr>
              <w:t>(</w:t>
            </w:r>
            <w:r w:rsidRPr="00CF149F">
              <w:rPr>
                <w:i/>
                <w:sz w:val="28"/>
                <w:szCs w:val="28"/>
              </w:rPr>
              <w:t>для юридического лица</w:t>
            </w:r>
            <w:r>
              <w:rPr>
                <w:i/>
                <w:sz w:val="28"/>
                <w:szCs w:val="28"/>
              </w:rPr>
              <w:t>)</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10</w:t>
            </w:r>
          </w:p>
        </w:tc>
        <w:tc>
          <w:tcPr>
            <w:tcW w:w="4820" w:type="dxa"/>
          </w:tcPr>
          <w:p w:rsidR="00F754E6" w:rsidRPr="00CD4208" w:rsidRDefault="00F754E6" w:rsidP="00730045">
            <w:pPr>
              <w:pStyle w:val="af0"/>
              <w:widowControl w:val="0"/>
              <w:rPr>
                <w:sz w:val="28"/>
                <w:szCs w:val="28"/>
              </w:rPr>
            </w:pPr>
            <w:r w:rsidRPr="00CD4208">
              <w:rPr>
                <w:sz w:val="28"/>
                <w:szCs w:val="28"/>
              </w:rPr>
              <w:t>Банковские реквизиты заявителя</w:t>
            </w:r>
          </w:p>
          <w:p w:rsidR="00F754E6" w:rsidRPr="00CD4208" w:rsidRDefault="00F754E6" w:rsidP="00730045">
            <w:pPr>
              <w:pStyle w:val="af0"/>
              <w:widowControl w:val="0"/>
              <w:rPr>
                <w:sz w:val="28"/>
                <w:szCs w:val="28"/>
              </w:rPr>
            </w:pPr>
            <w:r w:rsidRPr="00CD4208">
              <w:rPr>
                <w:sz w:val="28"/>
                <w:szCs w:val="28"/>
              </w:rPr>
              <w:t xml:space="preserve"> </w:t>
            </w:r>
            <w:r w:rsidRPr="00CD4208">
              <w:rPr>
                <w:i/>
                <w:sz w:val="28"/>
                <w:szCs w:val="28"/>
              </w:rPr>
              <w:t>(для заполнения проекта договора)</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r w:rsidRPr="00CD4208">
              <w:rPr>
                <w:sz w:val="28"/>
                <w:szCs w:val="28"/>
              </w:rPr>
              <w:t>11</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налогового органа, в котором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Pr>
          <w:p w:rsidR="00F754E6" w:rsidRPr="00CD4208" w:rsidRDefault="00F754E6" w:rsidP="00730045">
            <w:pPr>
              <w:pStyle w:val="af0"/>
              <w:widowControl w:val="0"/>
              <w:rPr>
                <w:sz w:val="28"/>
                <w:szCs w:val="28"/>
              </w:rPr>
            </w:pPr>
          </w:p>
          <w:p w:rsidR="00F754E6" w:rsidRPr="00CD4208" w:rsidRDefault="00F754E6" w:rsidP="00730045">
            <w:pPr>
              <w:pStyle w:val="af0"/>
              <w:widowControl w:val="0"/>
              <w:rPr>
                <w:sz w:val="28"/>
                <w:szCs w:val="28"/>
              </w:rPr>
            </w:pPr>
            <w:r w:rsidRPr="00CD4208">
              <w:rPr>
                <w:sz w:val="28"/>
                <w:szCs w:val="28"/>
              </w:rPr>
              <w:t>12</w:t>
            </w:r>
          </w:p>
        </w:tc>
        <w:tc>
          <w:tcPr>
            <w:tcW w:w="4820" w:type="dxa"/>
          </w:tcPr>
          <w:p w:rsidR="00F754E6" w:rsidRPr="00CD4208" w:rsidRDefault="00F754E6" w:rsidP="00730045">
            <w:pPr>
              <w:pStyle w:val="af0"/>
              <w:widowControl w:val="0"/>
              <w:rPr>
                <w:sz w:val="28"/>
                <w:szCs w:val="28"/>
              </w:rPr>
            </w:pPr>
            <w:r w:rsidRPr="00CD4208">
              <w:rPr>
                <w:sz w:val="28"/>
                <w:szCs w:val="28"/>
              </w:rPr>
              <w:t>Почтовый адрес Арбитражного суда региона, на территории которого зарегистрирован заявитель</w:t>
            </w:r>
          </w:p>
        </w:tc>
        <w:tc>
          <w:tcPr>
            <w:tcW w:w="4502" w:type="dxa"/>
          </w:tcPr>
          <w:p w:rsidR="00F754E6" w:rsidRPr="00CD4208" w:rsidRDefault="00F754E6" w:rsidP="00730045">
            <w:pPr>
              <w:pStyle w:val="af0"/>
              <w:widowControl w:val="0"/>
              <w:rPr>
                <w:sz w:val="28"/>
                <w:szCs w:val="28"/>
              </w:rPr>
            </w:pPr>
          </w:p>
        </w:tc>
      </w:tr>
      <w:tr w:rsidR="00F754E6" w:rsidRPr="00CD4208" w:rsidTr="00730045">
        <w:trPr>
          <w:trHeight w:val="531"/>
        </w:trPr>
        <w:tc>
          <w:tcPr>
            <w:tcW w:w="567"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13</w:t>
            </w:r>
          </w:p>
        </w:tc>
        <w:tc>
          <w:tcPr>
            <w:tcW w:w="4820" w:type="dxa"/>
            <w:tcBorders>
              <w:bottom w:val="single" w:sz="4" w:space="0" w:color="auto"/>
            </w:tcBorders>
          </w:tcPr>
          <w:p w:rsidR="00F754E6" w:rsidRPr="00CD4208" w:rsidRDefault="00F754E6" w:rsidP="00730045">
            <w:pPr>
              <w:pStyle w:val="af0"/>
              <w:widowControl w:val="0"/>
              <w:rPr>
                <w:sz w:val="28"/>
                <w:szCs w:val="28"/>
              </w:rPr>
            </w:pPr>
            <w:r w:rsidRPr="00CD4208">
              <w:rPr>
                <w:sz w:val="28"/>
                <w:szCs w:val="28"/>
              </w:rPr>
              <w:t xml:space="preserve">Почтовый адрес </w:t>
            </w:r>
            <w:proofErr w:type="gramStart"/>
            <w:r w:rsidRPr="00CD4208">
              <w:rPr>
                <w:sz w:val="28"/>
                <w:szCs w:val="28"/>
              </w:rPr>
              <w:t>Территориального</w:t>
            </w:r>
            <w:proofErr w:type="gramEnd"/>
            <w:r w:rsidRPr="00CD4208">
              <w:rPr>
                <w:sz w:val="28"/>
                <w:szCs w:val="28"/>
              </w:rPr>
              <w:t xml:space="preserve"> управления федеральной службы судебных приставов</w:t>
            </w:r>
          </w:p>
        </w:tc>
        <w:tc>
          <w:tcPr>
            <w:tcW w:w="4502" w:type="dxa"/>
            <w:tcBorders>
              <w:bottom w:val="single" w:sz="4" w:space="0" w:color="auto"/>
            </w:tcBorders>
          </w:tcPr>
          <w:p w:rsidR="00F754E6" w:rsidRPr="00CD4208" w:rsidRDefault="00F754E6" w:rsidP="00730045">
            <w:pPr>
              <w:pStyle w:val="af0"/>
              <w:widowControl w:val="0"/>
              <w:rPr>
                <w:sz w:val="28"/>
                <w:szCs w:val="28"/>
              </w:rPr>
            </w:pPr>
          </w:p>
        </w:tc>
      </w:tr>
    </w:tbl>
    <w:p w:rsidR="00F754E6" w:rsidRDefault="00F754E6" w:rsidP="00F754E6">
      <w:pPr>
        <w:jc w:val="both"/>
        <w:rPr>
          <w:b/>
          <w:sz w:val="28"/>
          <w:szCs w:val="28"/>
        </w:rPr>
      </w:pPr>
    </w:p>
    <w:p w:rsidR="00F754E6" w:rsidRDefault="00F754E6" w:rsidP="00F754E6">
      <w:pPr>
        <w:jc w:val="both"/>
        <w:rPr>
          <w:b/>
          <w:sz w:val="28"/>
          <w:szCs w:val="28"/>
        </w:rPr>
      </w:pPr>
    </w:p>
    <w:p w:rsidR="00F754E6" w:rsidRPr="00CD4208" w:rsidRDefault="00F754E6" w:rsidP="00F754E6">
      <w:pPr>
        <w:jc w:val="both"/>
        <w:rPr>
          <w:i/>
          <w:sz w:val="28"/>
          <w:szCs w:val="28"/>
          <w:vertAlign w:val="superscript"/>
        </w:rPr>
      </w:pPr>
      <w:r w:rsidRPr="00CD4208">
        <w:rPr>
          <w:b/>
          <w:sz w:val="28"/>
          <w:szCs w:val="28"/>
        </w:rPr>
        <w:t>Руководитель организации</w:t>
      </w:r>
      <w:r w:rsidRPr="00CD4208">
        <w:rPr>
          <w:sz w:val="28"/>
          <w:szCs w:val="28"/>
        </w:rPr>
        <w:t xml:space="preserve"> _____________________ (Фамилия И.О.)</w:t>
      </w:r>
    </w:p>
    <w:p w:rsidR="00F754E6" w:rsidRPr="00CD4208" w:rsidRDefault="00F754E6" w:rsidP="00F754E6">
      <w:pPr>
        <w:pStyle w:val="10"/>
        <w:rPr>
          <w:sz w:val="28"/>
          <w:szCs w:val="28"/>
        </w:rPr>
      </w:pPr>
      <w:r w:rsidRPr="00CD4208">
        <w:rPr>
          <w:sz w:val="28"/>
          <w:szCs w:val="28"/>
        </w:rPr>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lastRenderedPageBreak/>
        <w:t>РАЗДЕЛ 5.</w:t>
      </w:r>
    </w:p>
    <w:p w:rsidR="00F8093C" w:rsidRDefault="00F8093C" w:rsidP="00F8093C">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9B12A1" w:rsidRDefault="009B12A1" w:rsidP="00F8093C">
      <w:pPr>
        <w:pStyle w:val="aff4"/>
        <w:ind w:firstLine="709"/>
        <w:jc w:val="right"/>
        <w:rPr>
          <w:rFonts w:ascii="Times New Roman" w:hAnsi="Times New Roman"/>
          <w:sz w:val="22"/>
        </w:rPr>
      </w:pPr>
    </w:p>
    <w:p w:rsidR="00507107" w:rsidRDefault="009B12A1" w:rsidP="00507107">
      <w:pPr>
        <w:pStyle w:val="aff4"/>
        <w:jc w:val="center"/>
        <w:rPr>
          <w:rFonts w:ascii="Times New Roman" w:hAnsi="Times New Roman"/>
          <w:b/>
          <w:sz w:val="28"/>
          <w:szCs w:val="28"/>
        </w:rPr>
      </w:pPr>
      <w:r>
        <w:rPr>
          <w:rFonts w:ascii="Times New Roman" w:hAnsi="Times New Roman"/>
          <w:b/>
          <w:sz w:val="28"/>
          <w:szCs w:val="28"/>
        </w:rPr>
        <w:t xml:space="preserve">       </w:t>
      </w:r>
      <w:r w:rsidR="00507107" w:rsidRPr="00015042">
        <w:rPr>
          <w:rFonts w:ascii="Times New Roman" w:hAnsi="Times New Roman"/>
          <w:b/>
          <w:sz w:val="28"/>
          <w:szCs w:val="28"/>
        </w:rPr>
        <w:t xml:space="preserve">ДОГОВОР АРЕНДЫ  </w:t>
      </w:r>
      <w:r w:rsidR="00507107">
        <w:rPr>
          <w:rFonts w:ascii="Times New Roman" w:hAnsi="Times New Roman"/>
          <w:b/>
          <w:sz w:val="28"/>
          <w:szCs w:val="28"/>
        </w:rPr>
        <w:t>________</w:t>
      </w:r>
    </w:p>
    <w:p w:rsidR="00507107" w:rsidRPr="00015042" w:rsidRDefault="00507107" w:rsidP="00507107">
      <w:pPr>
        <w:pStyle w:val="aff4"/>
        <w:jc w:val="center"/>
        <w:rPr>
          <w:rFonts w:ascii="Times New Roman" w:hAnsi="Times New Roman"/>
          <w:b/>
          <w:sz w:val="28"/>
          <w:szCs w:val="28"/>
        </w:rPr>
      </w:pPr>
    </w:p>
    <w:p w:rsidR="00507107" w:rsidRDefault="00507107" w:rsidP="00507107">
      <w:pPr>
        <w:pStyle w:val="aff4"/>
        <w:jc w:val="center"/>
        <w:rPr>
          <w:rFonts w:ascii="Times New Roman" w:hAnsi="Times New Roman"/>
          <w:b/>
          <w:color w:val="FF0000"/>
          <w:sz w:val="28"/>
          <w:szCs w:val="28"/>
        </w:rPr>
      </w:pPr>
      <w:r w:rsidRPr="00015042">
        <w:rPr>
          <w:rFonts w:ascii="Times New Roman" w:hAnsi="Times New Roman"/>
          <w:sz w:val="28"/>
          <w:szCs w:val="28"/>
        </w:rPr>
        <w:t>на недвижимое имущество</w:t>
      </w:r>
      <w:r>
        <w:rPr>
          <w:rFonts w:ascii="Times New Roman" w:hAnsi="Times New Roman"/>
          <w:sz w:val="28"/>
          <w:szCs w:val="28"/>
        </w:rPr>
        <w:t xml:space="preserve"> </w:t>
      </w:r>
      <w:r w:rsidRPr="00F308BA">
        <w:rPr>
          <w:rFonts w:ascii="Times New Roman" w:hAnsi="Times New Roman"/>
          <w:sz w:val="28"/>
          <w:szCs w:val="28"/>
        </w:rPr>
        <w:t>с кадастровым номером 37:24:01010</w:t>
      </w:r>
      <w:r>
        <w:rPr>
          <w:rFonts w:ascii="Times New Roman" w:hAnsi="Times New Roman"/>
          <w:sz w:val="28"/>
          <w:szCs w:val="28"/>
        </w:rPr>
        <w:t>1</w:t>
      </w:r>
      <w:r w:rsidRPr="00F308BA">
        <w:rPr>
          <w:rFonts w:ascii="Times New Roman" w:hAnsi="Times New Roman"/>
          <w:sz w:val="28"/>
          <w:szCs w:val="28"/>
        </w:rPr>
        <w:t>:</w:t>
      </w:r>
      <w:r>
        <w:rPr>
          <w:rFonts w:ascii="Times New Roman" w:hAnsi="Times New Roman"/>
          <w:sz w:val="28"/>
          <w:szCs w:val="28"/>
        </w:rPr>
        <w:t>8183</w:t>
      </w:r>
      <w:r w:rsidRPr="00F308BA">
        <w:rPr>
          <w:rFonts w:ascii="Times New Roman" w:hAnsi="Times New Roman"/>
          <w:sz w:val="28"/>
          <w:szCs w:val="28"/>
        </w:rPr>
        <w:t>, расположенное</w:t>
      </w:r>
      <w:r w:rsidRPr="00015042">
        <w:rPr>
          <w:rFonts w:ascii="Times New Roman" w:hAnsi="Times New Roman"/>
          <w:sz w:val="28"/>
          <w:szCs w:val="28"/>
        </w:rPr>
        <w:t xml:space="preserve"> в здании с кадастровым номером 37:24:01010</w:t>
      </w:r>
      <w:r>
        <w:rPr>
          <w:rFonts w:ascii="Times New Roman" w:hAnsi="Times New Roman"/>
          <w:sz w:val="28"/>
          <w:szCs w:val="28"/>
        </w:rPr>
        <w:t>1</w:t>
      </w:r>
      <w:r w:rsidRPr="00015042">
        <w:rPr>
          <w:rFonts w:ascii="Times New Roman" w:hAnsi="Times New Roman"/>
          <w:sz w:val="28"/>
          <w:szCs w:val="28"/>
        </w:rPr>
        <w:t>:</w:t>
      </w:r>
      <w:r>
        <w:rPr>
          <w:rFonts w:ascii="Times New Roman" w:hAnsi="Times New Roman"/>
          <w:sz w:val="28"/>
          <w:szCs w:val="28"/>
        </w:rPr>
        <w:t>1338</w:t>
      </w:r>
      <w:r w:rsidRPr="00015042">
        <w:rPr>
          <w:rFonts w:ascii="Times New Roman" w:hAnsi="Times New Roman"/>
          <w:sz w:val="28"/>
          <w:szCs w:val="28"/>
        </w:rPr>
        <w:t xml:space="preserve"> по адресу: Ивановская область, г. Иваново, пр. </w:t>
      </w:r>
      <w:proofErr w:type="gramStart"/>
      <w:r w:rsidRPr="00015042">
        <w:rPr>
          <w:rFonts w:ascii="Times New Roman" w:hAnsi="Times New Roman"/>
          <w:sz w:val="28"/>
          <w:szCs w:val="28"/>
        </w:rPr>
        <w:t>Ленина, д.</w:t>
      </w:r>
      <w:r>
        <w:rPr>
          <w:rFonts w:ascii="Times New Roman" w:hAnsi="Times New Roman"/>
          <w:sz w:val="28"/>
          <w:szCs w:val="28"/>
        </w:rPr>
        <w:t>41</w:t>
      </w:r>
      <w:r w:rsidRPr="00015042">
        <w:rPr>
          <w:rFonts w:ascii="Times New Roman" w:hAnsi="Times New Roman"/>
          <w:sz w:val="28"/>
          <w:szCs w:val="28"/>
        </w:rPr>
        <w:t>, в отношении которого утверждено</w:t>
      </w:r>
      <w:r w:rsidRPr="00EE2FF8">
        <w:rPr>
          <w:rFonts w:ascii="Times New Roman" w:hAnsi="Times New Roman"/>
          <w:sz w:val="28"/>
          <w:szCs w:val="28"/>
        </w:rPr>
        <w:t xml:space="preserve"> охранное обязательство </w:t>
      </w:r>
      <w:r w:rsidRPr="00210417">
        <w:rPr>
          <w:rFonts w:ascii="Times New Roman" w:eastAsia="MS Mincho" w:hAnsi="Times New Roman"/>
          <w:sz w:val="28"/>
          <w:szCs w:val="28"/>
        </w:rPr>
        <w:t>собственника или иного законного владельца объекта культурного на</w:t>
      </w:r>
      <w:r>
        <w:rPr>
          <w:rFonts w:ascii="Times New Roman" w:eastAsia="MS Mincho" w:hAnsi="Times New Roman"/>
          <w:sz w:val="28"/>
          <w:szCs w:val="28"/>
        </w:rPr>
        <w:t>следия регионального значения «</w:t>
      </w:r>
      <w:r w:rsidRPr="00210417">
        <w:rPr>
          <w:rFonts w:ascii="Times New Roman" w:eastAsia="MS Mincho" w:hAnsi="Times New Roman"/>
          <w:sz w:val="28"/>
          <w:szCs w:val="28"/>
        </w:rPr>
        <w:t>Здание бывшего городского училища, где в 1899-1905 гг. учился Д.А. Фурманов</w:t>
      </w:r>
      <w:r>
        <w:rPr>
          <w:rFonts w:ascii="Times New Roman" w:eastAsia="MS Mincho" w:hAnsi="Times New Roman"/>
          <w:sz w:val="28"/>
          <w:szCs w:val="28"/>
        </w:rPr>
        <w:t>»</w:t>
      </w:r>
      <w:r w:rsidRPr="00210417">
        <w:rPr>
          <w:rFonts w:ascii="Times New Roman" w:eastAsia="MS Mincho" w:hAnsi="Times New Roman"/>
          <w:sz w:val="28"/>
          <w:szCs w:val="28"/>
        </w:rPr>
        <w:t>, 1899-1905 гг. (г. Иваново, пр.</w:t>
      </w:r>
      <w:proofErr w:type="gramEnd"/>
      <w:r w:rsidRPr="00210417">
        <w:rPr>
          <w:rFonts w:ascii="Times New Roman" w:eastAsia="MS Mincho" w:hAnsi="Times New Roman"/>
          <w:sz w:val="28"/>
          <w:szCs w:val="28"/>
        </w:rPr>
        <w:t xml:space="preserve"> </w:t>
      </w:r>
      <w:proofErr w:type="gramStart"/>
      <w:r w:rsidRPr="00210417">
        <w:rPr>
          <w:rFonts w:ascii="Times New Roman" w:eastAsia="MS Mincho" w:hAnsi="Times New Roman"/>
          <w:sz w:val="28"/>
          <w:szCs w:val="28"/>
        </w:rPr>
        <w:t>Ленина, 41)</w:t>
      </w:r>
      <w:proofErr w:type="gramEnd"/>
    </w:p>
    <w:p w:rsidR="00507107" w:rsidRPr="00D31DB5" w:rsidRDefault="00507107" w:rsidP="00507107">
      <w:pPr>
        <w:pStyle w:val="aff4"/>
        <w:jc w:val="center"/>
        <w:rPr>
          <w:rFonts w:ascii="Times New Roman" w:hAnsi="Times New Roman"/>
          <w:b/>
          <w:color w:val="FF0000"/>
          <w:sz w:val="28"/>
          <w:szCs w:val="28"/>
        </w:rPr>
      </w:pPr>
    </w:p>
    <w:p w:rsidR="00507107" w:rsidRPr="000421FF" w:rsidRDefault="00507107" w:rsidP="00507107">
      <w:pPr>
        <w:pStyle w:val="aff4"/>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«___» ____________ ____ г.</w:t>
      </w:r>
    </w:p>
    <w:p w:rsidR="00507107" w:rsidRPr="000421FF" w:rsidRDefault="00507107" w:rsidP="00507107">
      <w:pPr>
        <w:pStyle w:val="aff4"/>
        <w:jc w:val="both"/>
        <w:rPr>
          <w:rFonts w:ascii="Times New Roman" w:hAnsi="Times New Roman"/>
          <w:sz w:val="28"/>
          <w:szCs w:val="28"/>
        </w:rPr>
      </w:pPr>
    </w:p>
    <w:p w:rsidR="00507107" w:rsidRDefault="00507107" w:rsidP="00507107">
      <w:pPr>
        <w:pStyle w:val="a8"/>
        <w:tabs>
          <w:tab w:val="left" w:pos="708"/>
        </w:tabs>
        <w:ind w:firstLine="567"/>
        <w:jc w:val="both"/>
        <w:rPr>
          <w:sz w:val="28"/>
          <w:szCs w:val="28"/>
        </w:rPr>
      </w:pPr>
      <w:proofErr w:type="gramStart"/>
      <w:r w:rsidRPr="00650651">
        <w:rPr>
          <w:sz w:val="28"/>
          <w:szCs w:val="28"/>
        </w:rPr>
        <w:t>Департамент управления имуществом</w:t>
      </w:r>
      <w:r>
        <w:rPr>
          <w:sz w:val="28"/>
          <w:szCs w:val="28"/>
        </w:rPr>
        <w:t xml:space="preserve"> в лице          </w:t>
      </w:r>
      <w:r w:rsidRPr="00650651">
        <w:rPr>
          <w:sz w:val="28"/>
          <w:szCs w:val="28"/>
        </w:rPr>
        <w:t xml:space="preserve"> </w:t>
      </w:r>
      <w:r>
        <w:rPr>
          <w:sz w:val="28"/>
          <w:szCs w:val="28"/>
        </w:rPr>
        <w:t>_____________________________</w:t>
      </w:r>
      <w:r w:rsidRPr="00650651">
        <w:rPr>
          <w:sz w:val="28"/>
          <w:szCs w:val="28"/>
        </w:rPr>
        <w:t>, действующе</w:t>
      </w:r>
      <w:r>
        <w:rPr>
          <w:sz w:val="28"/>
          <w:szCs w:val="28"/>
        </w:rPr>
        <w:t>го</w:t>
      </w:r>
      <w:r w:rsidRPr="00650651">
        <w:rPr>
          <w:sz w:val="28"/>
          <w:szCs w:val="28"/>
        </w:rPr>
        <w:t xml:space="preserve"> на основании </w:t>
      </w:r>
      <w:r>
        <w:rPr>
          <w:sz w:val="28"/>
          <w:szCs w:val="28"/>
        </w:rPr>
        <w:t>________________________</w:t>
      </w:r>
      <w:r w:rsidRPr="00650651">
        <w:rPr>
          <w:sz w:val="28"/>
          <w:szCs w:val="28"/>
        </w:rPr>
        <w:t xml:space="preserve">, именуемый в дальнейшем Арендодатель, </w:t>
      </w:r>
      <w:r w:rsidRPr="001C0892">
        <w:rPr>
          <w:sz w:val="28"/>
          <w:szCs w:val="28"/>
        </w:rPr>
        <w:t xml:space="preserve"> областное </w:t>
      </w:r>
      <w:r>
        <w:rPr>
          <w:sz w:val="28"/>
          <w:szCs w:val="28"/>
        </w:rPr>
        <w:t xml:space="preserve">государственное бюджетное профессиональное образовательное учреждение </w:t>
      </w:r>
      <w:r w:rsidRPr="001C0892">
        <w:rPr>
          <w:sz w:val="28"/>
          <w:szCs w:val="28"/>
        </w:rPr>
        <w:t>«</w:t>
      </w:r>
      <w:r>
        <w:rPr>
          <w:sz w:val="28"/>
          <w:szCs w:val="28"/>
        </w:rPr>
        <w:t>Ивановский педагогический колледж имени Д.А. Фурманова</w:t>
      </w:r>
      <w:r w:rsidRPr="001C0892">
        <w:rPr>
          <w:sz w:val="28"/>
          <w:szCs w:val="28"/>
        </w:rPr>
        <w:t xml:space="preserve">» в лице </w:t>
      </w:r>
      <w:r>
        <w:rPr>
          <w:sz w:val="28"/>
          <w:szCs w:val="28"/>
        </w:rPr>
        <w:t>директора</w:t>
      </w:r>
      <w:r w:rsidRPr="001C0892">
        <w:rPr>
          <w:sz w:val="28"/>
          <w:szCs w:val="28"/>
        </w:rPr>
        <w:t xml:space="preserve"> </w:t>
      </w:r>
      <w:r>
        <w:rPr>
          <w:sz w:val="28"/>
          <w:szCs w:val="28"/>
        </w:rPr>
        <w:t>Карасевой Натальи Геннадьевны, действующей  на основании Устава</w:t>
      </w:r>
      <w:r w:rsidRPr="00650651">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w:t>
      </w:r>
      <w:r>
        <w:rPr>
          <w:sz w:val="28"/>
          <w:szCs w:val="28"/>
        </w:rPr>
        <w:t xml:space="preserve"> в лице______________</w:t>
      </w:r>
      <w:r w:rsidRPr="00650651">
        <w:rPr>
          <w:sz w:val="28"/>
          <w:szCs w:val="28"/>
        </w:rPr>
        <w:t>, действующего на основании ________________________________ именуемое в дальнейшем Арендатор</w:t>
      </w:r>
      <w:proofErr w:type="gramEnd"/>
      <w:r w:rsidRPr="00650651">
        <w:rPr>
          <w:sz w:val="28"/>
          <w:szCs w:val="28"/>
        </w:rPr>
        <w:t xml:space="preserve">, </w:t>
      </w:r>
      <w:proofErr w:type="gramStart"/>
      <w:r w:rsidRPr="00650651">
        <w:rPr>
          <w:sz w:val="28"/>
          <w:szCs w:val="28"/>
        </w:rPr>
        <w:t>с другой стороны,</w:t>
      </w:r>
      <w:r>
        <w:rPr>
          <w:sz w:val="28"/>
          <w:szCs w:val="28"/>
        </w:rPr>
        <w:t xml:space="preserve"> при совместном упоминании «Стороны»,</w:t>
      </w:r>
      <w:r w:rsidRPr="00650651">
        <w:rPr>
          <w:sz w:val="28"/>
          <w:szCs w:val="28"/>
        </w:rPr>
        <w:t xml:space="preserve"> </w:t>
      </w:r>
      <w:r w:rsidRPr="006B3B6A">
        <w:rPr>
          <w:sz w:val="28"/>
          <w:szCs w:val="28"/>
        </w:rPr>
        <w:t xml:space="preserve">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(за исключением права хозяйственного</w:t>
      </w:r>
      <w:proofErr w:type="gramEnd"/>
      <w:r w:rsidRPr="00BC68E7">
        <w:rPr>
          <w:rFonts w:eastAsia="Calibri"/>
          <w:sz w:val="27"/>
          <w:szCs w:val="27"/>
          <w:lang w:eastAsia="en-US"/>
        </w:rPr>
        <w:t xml:space="preserve"> </w:t>
      </w:r>
      <w:proofErr w:type="gramStart"/>
      <w:r w:rsidRPr="00BC68E7">
        <w:rPr>
          <w:rFonts w:eastAsia="Calibri"/>
          <w:sz w:val="27"/>
          <w:szCs w:val="27"/>
          <w:lang w:eastAsia="en-US"/>
        </w:rPr>
        <w:t>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 малого и среднего предпринимательства и организациям</w:t>
      </w:r>
      <w:proofErr w:type="gramEnd"/>
      <w:r w:rsidRPr="00BB6B2F">
        <w:rPr>
          <w:rFonts w:eastAsia="Calibri"/>
          <w:sz w:val="27"/>
          <w:szCs w:val="27"/>
          <w:lang w:eastAsia="en-US"/>
        </w:rPr>
        <w:t>, образующим инфраструктуру поддержки субъектов малого и среднего предпринимательства</w:t>
      </w:r>
      <w:r w:rsidRPr="006B3B6A">
        <w:rPr>
          <w:sz w:val="28"/>
          <w:szCs w:val="28"/>
        </w:rPr>
        <w:t xml:space="preserve"> от _______20__ №____ «_________________________________________</w:t>
      </w:r>
      <w:r w:rsidRPr="00650651">
        <w:rPr>
          <w:sz w:val="28"/>
          <w:szCs w:val="28"/>
        </w:rPr>
        <w:t xml:space="preserve">», заключили настоящий договор (далее по тексту – «Договор») о нижеследующем:  </w:t>
      </w:r>
    </w:p>
    <w:p w:rsidR="00507107" w:rsidRPr="00650651" w:rsidRDefault="00507107" w:rsidP="00507107">
      <w:pPr>
        <w:autoSpaceDE w:val="0"/>
        <w:autoSpaceDN w:val="0"/>
        <w:adjustRightInd w:val="0"/>
        <w:ind w:firstLine="567"/>
        <w:jc w:val="both"/>
        <w:rPr>
          <w:sz w:val="28"/>
          <w:szCs w:val="28"/>
        </w:rPr>
      </w:pPr>
    </w:p>
    <w:p w:rsidR="00507107" w:rsidRDefault="00507107" w:rsidP="00507107">
      <w:pPr>
        <w:pStyle w:val="aff4"/>
        <w:ind w:firstLine="567"/>
        <w:jc w:val="center"/>
        <w:rPr>
          <w:rFonts w:ascii="Times New Roman" w:hAnsi="Times New Roman"/>
          <w:b/>
          <w:sz w:val="28"/>
          <w:szCs w:val="28"/>
        </w:rPr>
      </w:pPr>
      <w:r>
        <w:rPr>
          <w:rFonts w:ascii="Times New Roman" w:hAnsi="Times New Roman"/>
          <w:b/>
          <w:sz w:val="28"/>
          <w:szCs w:val="28"/>
        </w:rPr>
        <w:t>1</w:t>
      </w:r>
      <w:r w:rsidRPr="000421FF">
        <w:rPr>
          <w:rFonts w:ascii="Times New Roman" w:hAnsi="Times New Roman"/>
          <w:b/>
          <w:sz w:val="28"/>
          <w:szCs w:val="28"/>
        </w:rPr>
        <w:t>. Предмет Договора</w:t>
      </w:r>
    </w:p>
    <w:p w:rsidR="00507107" w:rsidRPr="00853B9D" w:rsidRDefault="00507107" w:rsidP="00507107">
      <w:pPr>
        <w:pStyle w:val="aff4"/>
        <w:ind w:firstLine="567"/>
        <w:jc w:val="center"/>
        <w:rPr>
          <w:rFonts w:ascii="Times New Roman" w:hAnsi="Times New Roman"/>
          <w:b/>
          <w:sz w:val="16"/>
          <w:szCs w:val="16"/>
        </w:rPr>
      </w:pPr>
    </w:p>
    <w:p w:rsidR="00507107" w:rsidRDefault="00507107" w:rsidP="00507107">
      <w:pPr>
        <w:autoSpaceDE w:val="0"/>
        <w:autoSpaceDN w:val="0"/>
        <w:adjustRightInd w:val="0"/>
        <w:ind w:firstLine="567"/>
        <w:jc w:val="both"/>
        <w:rPr>
          <w:sz w:val="28"/>
          <w:szCs w:val="28"/>
        </w:rPr>
      </w:pPr>
      <w:r w:rsidRPr="00821AB6">
        <w:rPr>
          <w:sz w:val="28"/>
          <w:szCs w:val="28"/>
        </w:rPr>
        <w:t xml:space="preserve">1.1. </w:t>
      </w:r>
      <w:r w:rsidRPr="00821AB6">
        <w:rPr>
          <w:rFonts w:eastAsia="MS Mincho"/>
          <w:sz w:val="28"/>
          <w:szCs w:val="28"/>
        </w:rPr>
        <w:t xml:space="preserve">Арендодатель при участии Держателя имущества казны сдаёт, а Арендатор принимает в аренду имущество Ивановской области – </w:t>
      </w:r>
      <w:r w:rsidRPr="00DF560B">
        <w:rPr>
          <w:color w:val="000000"/>
          <w:sz w:val="28"/>
          <w:szCs w:val="28"/>
        </w:rPr>
        <w:t xml:space="preserve">нежилое помещение, </w:t>
      </w:r>
      <w:r w:rsidRPr="00DF560B">
        <w:rPr>
          <w:color w:val="000000"/>
          <w:sz w:val="28"/>
          <w:szCs w:val="28"/>
        </w:rPr>
        <w:lastRenderedPageBreak/>
        <w:t>площадь</w:t>
      </w:r>
      <w:r>
        <w:rPr>
          <w:color w:val="000000"/>
          <w:sz w:val="28"/>
          <w:szCs w:val="28"/>
        </w:rPr>
        <w:t>ю</w:t>
      </w:r>
      <w:r w:rsidRPr="00DF560B">
        <w:rPr>
          <w:color w:val="000000"/>
          <w:sz w:val="28"/>
          <w:szCs w:val="28"/>
        </w:rPr>
        <w:t xml:space="preserve"> </w:t>
      </w:r>
      <w:r>
        <w:rPr>
          <w:color w:val="000000"/>
          <w:sz w:val="28"/>
          <w:szCs w:val="28"/>
        </w:rPr>
        <w:t>16,8</w:t>
      </w:r>
      <w:r w:rsidRPr="00DF560B">
        <w:rPr>
          <w:color w:val="000000"/>
          <w:sz w:val="28"/>
          <w:szCs w:val="28"/>
        </w:rPr>
        <w:t xml:space="preserve"> кв.</w:t>
      </w:r>
      <w:r>
        <w:rPr>
          <w:color w:val="000000"/>
          <w:sz w:val="28"/>
          <w:szCs w:val="28"/>
        </w:rPr>
        <w:t xml:space="preserve"> </w:t>
      </w:r>
      <w:r w:rsidRPr="00DF560B">
        <w:rPr>
          <w:color w:val="000000"/>
          <w:sz w:val="28"/>
          <w:szCs w:val="28"/>
        </w:rPr>
        <w:t xml:space="preserve">м., </w:t>
      </w:r>
      <w:r>
        <w:rPr>
          <w:color w:val="000000"/>
          <w:sz w:val="28"/>
          <w:szCs w:val="28"/>
        </w:rPr>
        <w:t>с</w:t>
      </w:r>
      <w:r w:rsidRPr="00DF560B">
        <w:rPr>
          <w:color w:val="000000"/>
          <w:sz w:val="28"/>
          <w:szCs w:val="28"/>
        </w:rPr>
        <w:t xml:space="preserve"> кадастровы</w:t>
      </w:r>
      <w:r>
        <w:rPr>
          <w:color w:val="000000"/>
          <w:sz w:val="28"/>
          <w:szCs w:val="28"/>
        </w:rPr>
        <w:t>м</w:t>
      </w:r>
      <w:r w:rsidRPr="00DF560B">
        <w:rPr>
          <w:color w:val="000000"/>
          <w:sz w:val="28"/>
          <w:szCs w:val="28"/>
        </w:rPr>
        <w:t xml:space="preserve"> номер</w:t>
      </w:r>
      <w:r>
        <w:rPr>
          <w:color w:val="000000"/>
          <w:sz w:val="28"/>
          <w:szCs w:val="28"/>
        </w:rPr>
        <w:t xml:space="preserve">ом </w:t>
      </w:r>
      <w:r w:rsidRPr="00DF560B">
        <w:rPr>
          <w:color w:val="000000"/>
          <w:sz w:val="28"/>
          <w:szCs w:val="28"/>
        </w:rPr>
        <w:t xml:space="preserve"> 37:24:01010</w:t>
      </w:r>
      <w:r>
        <w:rPr>
          <w:color w:val="000000"/>
          <w:sz w:val="28"/>
          <w:szCs w:val="28"/>
        </w:rPr>
        <w:t>1</w:t>
      </w:r>
      <w:r w:rsidRPr="00DF560B">
        <w:rPr>
          <w:color w:val="000000"/>
          <w:sz w:val="28"/>
          <w:szCs w:val="28"/>
        </w:rPr>
        <w:t>:</w:t>
      </w:r>
      <w:r>
        <w:rPr>
          <w:color w:val="000000"/>
          <w:sz w:val="28"/>
          <w:szCs w:val="28"/>
        </w:rPr>
        <w:t>8183</w:t>
      </w:r>
      <w:r w:rsidRPr="00DF560B">
        <w:rPr>
          <w:color w:val="000000"/>
          <w:sz w:val="28"/>
          <w:szCs w:val="28"/>
        </w:rPr>
        <w:t xml:space="preserve">, </w:t>
      </w:r>
      <w:r>
        <w:rPr>
          <w:color w:val="000000"/>
          <w:sz w:val="28"/>
          <w:szCs w:val="28"/>
        </w:rPr>
        <w:t>местоположение:</w:t>
      </w:r>
      <w:r w:rsidRPr="00DF560B">
        <w:rPr>
          <w:color w:val="000000"/>
          <w:sz w:val="28"/>
          <w:szCs w:val="28"/>
        </w:rPr>
        <w:t xml:space="preserve"> </w:t>
      </w:r>
      <w:proofErr w:type="gramStart"/>
      <w:r w:rsidRPr="00DF560B">
        <w:rPr>
          <w:color w:val="000000"/>
          <w:sz w:val="28"/>
          <w:szCs w:val="28"/>
        </w:rPr>
        <w:t xml:space="preserve">Ивановская область,  г. Иваново, </w:t>
      </w:r>
      <w:proofErr w:type="spellStart"/>
      <w:r w:rsidRPr="00DF560B">
        <w:rPr>
          <w:color w:val="000000"/>
          <w:sz w:val="28"/>
          <w:szCs w:val="28"/>
        </w:rPr>
        <w:t>пр</w:t>
      </w:r>
      <w:r>
        <w:rPr>
          <w:color w:val="000000"/>
          <w:sz w:val="28"/>
          <w:szCs w:val="28"/>
        </w:rPr>
        <w:t>-</w:t>
      </w:r>
      <w:r w:rsidRPr="00DF560B">
        <w:rPr>
          <w:color w:val="000000"/>
          <w:sz w:val="28"/>
          <w:szCs w:val="28"/>
        </w:rPr>
        <w:t>кт</w:t>
      </w:r>
      <w:proofErr w:type="spellEnd"/>
      <w:r w:rsidRPr="00DF560B">
        <w:rPr>
          <w:color w:val="000000"/>
          <w:sz w:val="28"/>
          <w:szCs w:val="28"/>
        </w:rPr>
        <w:t xml:space="preserve"> Ленина, д.</w:t>
      </w:r>
      <w:r>
        <w:rPr>
          <w:color w:val="000000"/>
          <w:sz w:val="28"/>
          <w:szCs w:val="28"/>
        </w:rPr>
        <w:t>41</w:t>
      </w:r>
      <w:r w:rsidRPr="00DF560B">
        <w:rPr>
          <w:color w:val="000000"/>
          <w:sz w:val="28"/>
          <w:szCs w:val="28"/>
        </w:rPr>
        <w:t xml:space="preserve">, пом. </w:t>
      </w:r>
      <w:r>
        <w:rPr>
          <w:color w:val="000000"/>
          <w:sz w:val="28"/>
          <w:szCs w:val="28"/>
        </w:rPr>
        <w:t>31в</w:t>
      </w:r>
      <w:r w:rsidRPr="00DF560B">
        <w:rPr>
          <w:color w:val="000000"/>
          <w:sz w:val="28"/>
          <w:szCs w:val="28"/>
        </w:rPr>
        <w:t xml:space="preserve">, </w:t>
      </w:r>
      <w:r>
        <w:rPr>
          <w:color w:val="000000"/>
          <w:sz w:val="28"/>
          <w:szCs w:val="28"/>
        </w:rPr>
        <w:t>этаж № 1</w:t>
      </w:r>
      <w:r w:rsidRPr="00DF560B">
        <w:rPr>
          <w:color w:val="000000"/>
          <w:sz w:val="28"/>
          <w:szCs w:val="28"/>
        </w:rPr>
        <w:t xml:space="preserve"> </w:t>
      </w:r>
      <w:r w:rsidRPr="00AA7CBA">
        <w:rPr>
          <w:rFonts w:eastAsia="MS Mincho"/>
          <w:sz w:val="28"/>
          <w:szCs w:val="28"/>
        </w:rPr>
        <w:t xml:space="preserve">(далее – недвижимое имущество), рыночной стоимостью </w:t>
      </w:r>
      <w:r>
        <w:rPr>
          <w:rFonts w:eastAsia="MS Mincho"/>
          <w:sz w:val="28"/>
          <w:szCs w:val="28"/>
        </w:rPr>
        <w:t>384310</w:t>
      </w:r>
      <w:r w:rsidRPr="00AA7CBA">
        <w:rPr>
          <w:rFonts w:eastAsia="MS Mincho"/>
          <w:sz w:val="28"/>
          <w:szCs w:val="28"/>
        </w:rPr>
        <w:t xml:space="preserve"> (</w:t>
      </w:r>
      <w:r>
        <w:rPr>
          <w:rFonts w:eastAsia="MS Mincho"/>
          <w:sz w:val="28"/>
          <w:szCs w:val="28"/>
        </w:rPr>
        <w:t>триста восемьдесят четыре</w:t>
      </w:r>
      <w:r w:rsidRPr="00AA7CBA">
        <w:rPr>
          <w:rFonts w:eastAsia="MS Mincho"/>
          <w:sz w:val="28"/>
          <w:szCs w:val="28"/>
        </w:rPr>
        <w:t xml:space="preserve"> тысяч</w:t>
      </w:r>
      <w:r>
        <w:rPr>
          <w:rFonts w:eastAsia="MS Mincho"/>
          <w:sz w:val="28"/>
          <w:szCs w:val="28"/>
        </w:rPr>
        <w:t>и триста десять</w:t>
      </w:r>
      <w:r w:rsidRPr="00AA7CBA">
        <w:rPr>
          <w:rFonts w:eastAsia="MS Mincho"/>
          <w:sz w:val="28"/>
          <w:szCs w:val="28"/>
        </w:rPr>
        <w:t xml:space="preserve">) рублей с учетом НДС датой оценки </w:t>
      </w:r>
      <w:r>
        <w:rPr>
          <w:rFonts w:eastAsia="MS Mincho"/>
          <w:sz w:val="28"/>
          <w:szCs w:val="28"/>
        </w:rPr>
        <w:t>22</w:t>
      </w:r>
      <w:r w:rsidRPr="00AA7CBA">
        <w:rPr>
          <w:rFonts w:eastAsia="MS Mincho"/>
          <w:sz w:val="28"/>
          <w:szCs w:val="28"/>
        </w:rPr>
        <w:t>.</w:t>
      </w:r>
      <w:r>
        <w:rPr>
          <w:rFonts w:eastAsia="MS Mincho"/>
          <w:sz w:val="28"/>
          <w:szCs w:val="28"/>
        </w:rPr>
        <w:t>03</w:t>
      </w:r>
      <w:r w:rsidRPr="00AA7CBA">
        <w:rPr>
          <w:rFonts w:eastAsia="MS Mincho"/>
          <w:sz w:val="28"/>
          <w:szCs w:val="28"/>
        </w:rPr>
        <w:t>.202</w:t>
      </w:r>
      <w:r>
        <w:rPr>
          <w:rFonts w:eastAsia="MS Mincho"/>
          <w:sz w:val="28"/>
          <w:szCs w:val="28"/>
        </w:rPr>
        <w:t>1</w:t>
      </w:r>
      <w:r w:rsidRPr="00AA7CBA">
        <w:rPr>
          <w:rFonts w:eastAsia="MS Mincho"/>
          <w:sz w:val="28"/>
          <w:szCs w:val="28"/>
        </w:rPr>
        <w:t xml:space="preserve"> в соответствии с отчетом №  </w:t>
      </w:r>
      <w:r>
        <w:rPr>
          <w:rFonts w:eastAsia="MS Mincho"/>
          <w:sz w:val="28"/>
          <w:szCs w:val="28"/>
        </w:rPr>
        <w:t>87/03/21</w:t>
      </w:r>
      <w:r w:rsidRPr="00AA7CBA">
        <w:rPr>
          <w:rFonts w:eastAsia="MS Mincho"/>
          <w:sz w:val="28"/>
          <w:szCs w:val="28"/>
        </w:rPr>
        <w:t xml:space="preserve"> </w:t>
      </w:r>
      <w:r>
        <w:rPr>
          <w:rFonts w:eastAsia="MS Mincho"/>
          <w:sz w:val="28"/>
          <w:szCs w:val="28"/>
        </w:rPr>
        <w:t>Общества с ограниченной ответственностью «Гарант-Профи»</w:t>
      </w:r>
      <w:r w:rsidRPr="00AA7CBA">
        <w:rPr>
          <w:rFonts w:eastAsia="MS Mincho"/>
          <w:sz w:val="28"/>
          <w:szCs w:val="28"/>
        </w:rPr>
        <w:t xml:space="preserve">, датой составления </w:t>
      </w:r>
      <w:r>
        <w:rPr>
          <w:rFonts w:eastAsia="MS Mincho"/>
          <w:sz w:val="28"/>
          <w:szCs w:val="28"/>
        </w:rPr>
        <w:t>отчета 01.04</w:t>
      </w:r>
      <w:r w:rsidRPr="00AA7CBA">
        <w:rPr>
          <w:rFonts w:eastAsia="MS Mincho"/>
          <w:sz w:val="28"/>
          <w:szCs w:val="28"/>
        </w:rPr>
        <w:t>.202</w:t>
      </w:r>
      <w:r>
        <w:rPr>
          <w:rFonts w:eastAsia="MS Mincho"/>
          <w:sz w:val="28"/>
          <w:szCs w:val="28"/>
        </w:rPr>
        <w:t>1</w:t>
      </w:r>
      <w:r w:rsidRPr="00AA7CBA">
        <w:rPr>
          <w:rFonts w:eastAsia="MS Mincho"/>
          <w:sz w:val="28"/>
          <w:szCs w:val="28"/>
        </w:rPr>
        <w:t xml:space="preserve">, для  </w:t>
      </w:r>
      <w:r w:rsidRPr="00D30DB7">
        <w:rPr>
          <w:rFonts w:eastAsia="MS Mincho"/>
          <w:sz w:val="28"/>
          <w:szCs w:val="28"/>
        </w:rPr>
        <w:t xml:space="preserve">использования </w:t>
      </w:r>
      <w:r w:rsidRPr="00D30DB7">
        <w:rPr>
          <w:sz w:val="28"/>
          <w:szCs w:val="28"/>
        </w:rPr>
        <w:t>в деятельности субъектов малого и среднего предпринимательства и организаций, образующих инфраструктуру</w:t>
      </w:r>
      <w:proofErr w:type="gramEnd"/>
      <w:r w:rsidRPr="00D30DB7">
        <w:rPr>
          <w:sz w:val="28"/>
          <w:szCs w:val="28"/>
        </w:rPr>
        <w:t xml:space="preserve"> поддержки субъектов малого и среднего предпринимательства, в соответствии с присвоенными видами экономической деятельности по ОКВЭД, сведения о которых содержатся в ЕГРЮЛ.</w:t>
      </w:r>
    </w:p>
    <w:p w:rsidR="00507107" w:rsidRPr="00313836" w:rsidRDefault="00507107" w:rsidP="00507107">
      <w:pPr>
        <w:autoSpaceDE w:val="0"/>
        <w:autoSpaceDN w:val="0"/>
        <w:adjustRightInd w:val="0"/>
        <w:ind w:firstLine="567"/>
        <w:jc w:val="both"/>
        <w:rPr>
          <w:i/>
          <w:sz w:val="28"/>
          <w:szCs w:val="28"/>
        </w:rPr>
      </w:pPr>
      <w:r w:rsidRPr="000421FF">
        <w:rPr>
          <w:sz w:val="28"/>
          <w:szCs w:val="28"/>
        </w:rPr>
        <w:t xml:space="preserve">1.2. Срок аренды – с ___________ </w:t>
      </w:r>
      <w:r>
        <w:rPr>
          <w:sz w:val="28"/>
          <w:szCs w:val="28"/>
        </w:rPr>
        <w:t xml:space="preserve">по _________  </w:t>
      </w:r>
      <w:r w:rsidRPr="00313836">
        <w:rPr>
          <w:sz w:val="28"/>
          <w:szCs w:val="28"/>
        </w:rPr>
        <w:t>(5 лет)</w:t>
      </w:r>
      <w:r w:rsidRPr="00313836">
        <w:rPr>
          <w:i/>
          <w:sz w:val="28"/>
          <w:szCs w:val="28"/>
        </w:rPr>
        <w:t>.</w:t>
      </w:r>
    </w:p>
    <w:p w:rsidR="00507107" w:rsidRPr="000421FF" w:rsidRDefault="00507107" w:rsidP="00507107">
      <w:pPr>
        <w:ind w:firstLine="567"/>
        <w:jc w:val="both"/>
        <w:rPr>
          <w:rFonts w:eastAsia="MS Mincho"/>
          <w:sz w:val="28"/>
          <w:szCs w:val="28"/>
        </w:rPr>
      </w:pPr>
      <w:r w:rsidRPr="000421FF">
        <w:rPr>
          <w:rFonts w:eastAsia="MS Mincho"/>
          <w:sz w:val="28"/>
          <w:szCs w:val="28"/>
        </w:rPr>
        <w:t xml:space="preserve">1.3. Передача недвижимого имущества оформляется актом приёма – передачи (Приложение 1), который </w:t>
      </w:r>
      <w:proofErr w:type="gramStart"/>
      <w:r w:rsidRPr="000421FF">
        <w:rPr>
          <w:rFonts w:eastAsia="MS Mincho"/>
          <w:sz w:val="28"/>
          <w:szCs w:val="28"/>
        </w:rPr>
        <w:t>составляется и подписывается</w:t>
      </w:r>
      <w:proofErr w:type="gramEnd"/>
      <w:r w:rsidRPr="000421FF">
        <w:rPr>
          <w:rFonts w:eastAsia="MS Mincho"/>
          <w:sz w:val="28"/>
          <w:szCs w:val="28"/>
        </w:rPr>
        <w:t xml:space="preserve"> </w:t>
      </w:r>
      <w:r w:rsidRPr="006C4B8F">
        <w:rPr>
          <w:rFonts w:eastAsia="MS Mincho"/>
          <w:sz w:val="28"/>
          <w:szCs w:val="28"/>
        </w:rPr>
        <w:t>Держателем имущества казны и Арендатором</w:t>
      </w:r>
      <w:r w:rsidRPr="000421FF">
        <w:rPr>
          <w:rFonts w:eastAsia="MS Mincho"/>
          <w:sz w:val="28"/>
          <w:szCs w:val="28"/>
        </w:rPr>
        <w:t xml:space="preserve"> в количестве экземпляров Договора.</w:t>
      </w:r>
    </w:p>
    <w:p w:rsidR="00507107" w:rsidRDefault="00507107" w:rsidP="00507107">
      <w:pPr>
        <w:ind w:firstLine="709"/>
        <w:jc w:val="both"/>
        <w:rPr>
          <w:rFonts w:eastAsia="MS Mincho"/>
          <w:sz w:val="28"/>
          <w:szCs w:val="28"/>
        </w:rPr>
      </w:pPr>
      <w:r w:rsidRPr="000421FF">
        <w:rPr>
          <w:rFonts w:eastAsia="MS Mincho"/>
          <w:sz w:val="28"/>
          <w:szCs w:val="28"/>
        </w:rPr>
        <w:t xml:space="preserve">Акт приёма - передачи </w:t>
      </w:r>
      <w:proofErr w:type="gramStart"/>
      <w:r w:rsidRPr="000421FF">
        <w:rPr>
          <w:rFonts w:eastAsia="MS Mincho"/>
          <w:sz w:val="28"/>
          <w:szCs w:val="28"/>
        </w:rPr>
        <w:t>приобщается к настоящему Договору и является</w:t>
      </w:r>
      <w:proofErr w:type="gramEnd"/>
      <w:r w:rsidRPr="000421FF">
        <w:rPr>
          <w:rFonts w:eastAsia="MS Mincho"/>
          <w:sz w:val="28"/>
          <w:szCs w:val="28"/>
        </w:rPr>
        <w:t xml:space="preserve"> его неотъемлемой частью.</w:t>
      </w:r>
    </w:p>
    <w:p w:rsidR="00507107" w:rsidRDefault="00507107" w:rsidP="00507107">
      <w:pPr>
        <w:autoSpaceDE w:val="0"/>
        <w:autoSpaceDN w:val="0"/>
        <w:adjustRightInd w:val="0"/>
        <w:ind w:firstLine="567"/>
        <w:jc w:val="both"/>
        <w:rPr>
          <w:rFonts w:eastAsia="MS Mincho"/>
          <w:sz w:val="28"/>
          <w:szCs w:val="28"/>
        </w:rPr>
      </w:pPr>
      <w:r w:rsidRPr="00C33AB6">
        <w:rPr>
          <w:rFonts w:eastAsia="MS Mincho"/>
          <w:sz w:val="28"/>
          <w:szCs w:val="28"/>
        </w:rPr>
        <w:t xml:space="preserve">1.4. </w:t>
      </w:r>
      <w:r w:rsidRPr="00C33AB6">
        <w:rPr>
          <w:sz w:val="28"/>
          <w:szCs w:val="28"/>
        </w:rPr>
        <w:t xml:space="preserve">Недвижимое имущество </w:t>
      </w:r>
      <w:r>
        <w:rPr>
          <w:rFonts w:eastAsia="MS Mincho"/>
          <w:sz w:val="28"/>
          <w:szCs w:val="28"/>
        </w:rPr>
        <w:t>с кадастровым номером 37:24:010101:8183,</w:t>
      </w:r>
      <w:r>
        <w:rPr>
          <w:sz w:val="28"/>
          <w:szCs w:val="28"/>
        </w:rPr>
        <w:t xml:space="preserve"> расположено в здании с кадастровым номером 37:24:010101:1338, адрес: </w:t>
      </w:r>
      <w:proofErr w:type="gramStart"/>
      <w:r w:rsidRPr="009D71B3">
        <w:rPr>
          <w:color w:val="000000"/>
          <w:sz w:val="28"/>
          <w:szCs w:val="28"/>
        </w:rPr>
        <w:t xml:space="preserve">Ивановская область, г. Иваново, </w:t>
      </w:r>
      <w:proofErr w:type="spellStart"/>
      <w:r w:rsidRPr="009D71B3">
        <w:rPr>
          <w:color w:val="000000"/>
          <w:sz w:val="28"/>
          <w:szCs w:val="28"/>
        </w:rPr>
        <w:t>пр-кт</w:t>
      </w:r>
      <w:proofErr w:type="spellEnd"/>
      <w:r w:rsidRPr="009D71B3">
        <w:rPr>
          <w:color w:val="000000"/>
          <w:sz w:val="28"/>
          <w:szCs w:val="28"/>
        </w:rPr>
        <w:t xml:space="preserve"> Ленина, д.</w:t>
      </w:r>
      <w:r>
        <w:rPr>
          <w:color w:val="000000"/>
          <w:sz w:val="28"/>
          <w:szCs w:val="28"/>
        </w:rPr>
        <w:t xml:space="preserve">  </w:t>
      </w:r>
      <w:r w:rsidRPr="009D71B3">
        <w:rPr>
          <w:color w:val="000000"/>
          <w:sz w:val="28"/>
          <w:szCs w:val="28"/>
        </w:rPr>
        <w:t>4</w:t>
      </w:r>
      <w:r>
        <w:rPr>
          <w:color w:val="000000"/>
          <w:sz w:val="28"/>
          <w:szCs w:val="28"/>
        </w:rPr>
        <w:t xml:space="preserve">1, в отношении которого утверждено охранное обязательство  </w:t>
      </w:r>
      <w:r>
        <w:rPr>
          <w:rFonts w:eastAsia="MS Mincho"/>
          <w:sz w:val="28"/>
          <w:szCs w:val="28"/>
        </w:rPr>
        <w:t>собственника или иного законного владельца объекта культурного наследия регионального значения ««Здание бывшего городского училища, где в 1899-1905 гг. учился Д.А. Фурманов, 1899-1905 гг. (г. Иваново, пр.</w:t>
      </w:r>
      <w:proofErr w:type="gramEnd"/>
      <w:r>
        <w:rPr>
          <w:rFonts w:eastAsia="MS Mincho"/>
          <w:sz w:val="28"/>
          <w:szCs w:val="28"/>
        </w:rPr>
        <w:t xml:space="preserve"> </w:t>
      </w:r>
      <w:proofErr w:type="gramStart"/>
      <w:r>
        <w:rPr>
          <w:rFonts w:eastAsia="MS Mincho"/>
          <w:sz w:val="28"/>
          <w:szCs w:val="28"/>
        </w:rPr>
        <w:t>Ленина, 41) (распоряжение Комитета Ивановской области по государственной охране объектов культурного наследия от 15.10.2018 № 66-о).</w:t>
      </w:r>
      <w:proofErr w:type="gramEnd"/>
    </w:p>
    <w:p w:rsidR="00507107" w:rsidRPr="00D31DB5" w:rsidRDefault="00507107" w:rsidP="00507107">
      <w:pPr>
        <w:autoSpaceDE w:val="0"/>
        <w:autoSpaceDN w:val="0"/>
        <w:adjustRightInd w:val="0"/>
        <w:ind w:firstLine="567"/>
        <w:jc w:val="both"/>
        <w:rPr>
          <w:sz w:val="28"/>
          <w:szCs w:val="28"/>
        </w:rPr>
      </w:pPr>
      <w:r>
        <w:rPr>
          <w:color w:val="000000"/>
          <w:sz w:val="28"/>
          <w:szCs w:val="28"/>
        </w:rPr>
        <w:t xml:space="preserve">Предмет охраны объекта культурного наследия местного (муниципального) значения «Александровская улица», последняя четверть </w:t>
      </w:r>
      <w:r>
        <w:rPr>
          <w:color w:val="000000"/>
          <w:sz w:val="28"/>
          <w:szCs w:val="28"/>
          <w:lang w:val="en-US"/>
        </w:rPr>
        <w:t>XIX</w:t>
      </w:r>
      <w:r>
        <w:rPr>
          <w:color w:val="000000"/>
          <w:sz w:val="28"/>
          <w:szCs w:val="28"/>
        </w:rPr>
        <w:t xml:space="preserve"> в. – 1950-е гг. (Ивановская область, Иваново, Ленина пр., 25,31,33,37,37а,39,41,43,47,58,60,62,84,88,90,92,98,100,102) утвержден </w:t>
      </w:r>
      <w:r>
        <w:rPr>
          <w:sz w:val="28"/>
          <w:szCs w:val="28"/>
        </w:rPr>
        <w:t>распоряжением комитета Ивановской области по государственной охране объектов культурного наследия № 59-о от 10.09.2018.</w:t>
      </w:r>
    </w:p>
    <w:p w:rsidR="00507107" w:rsidRDefault="00507107" w:rsidP="00507107">
      <w:pPr>
        <w:ind w:firstLine="709"/>
        <w:jc w:val="both"/>
        <w:rPr>
          <w:sz w:val="28"/>
          <w:szCs w:val="28"/>
        </w:rPr>
      </w:pPr>
      <w:r w:rsidRPr="009923AD">
        <w:rPr>
          <w:sz w:val="28"/>
          <w:szCs w:val="28"/>
        </w:rPr>
        <w:t>1.5. Неотъемлемой частью настоящего Договора явля</w:t>
      </w:r>
      <w:r>
        <w:rPr>
          <w:sz w:val="28"/>
          <w:szCs w:val="28"/>
        </w:rPr>
        <w:t>ю</w:t>
      </w:r>
      <w:r w:rsidRPr="009923AD">
        <w:rPr>
          <w:sz w:val="28"/>
          <w:szCs w:val="28"/>
        </w:rPr>
        <w:t>тся</w:t>
      </w:r>
      <w:r>
        <w:rPr>
          <w:sz w:val="28"/>
          <w:szCs w:val="28"/>
        </w:rPr>
        <w:t>:</w:t>
      </w:r>
    </w:p>
    <w:p w:rsidR="00507107" w:rsidRDefault="00507107" w:rsidP="00507107">
      <w:pPr>
        <w:ind w:firstLine="709"/>
        <w:jc w:val="both"/>
        <w:rPr>
          <w:sz w:val="28"/>
          <w:szCs w:val="28"/>
        </w:rPr>
      </w:pPr>
      <w:proofErr w:type="gramStart"/>
      <w:r>
        <w:rPr>
          <w:sz w:val="28"/>
          <w:szCs w:val="28"/>
        </w:rPr>
        <w:t xml:space="preserve">-  </w:t>
      </w:r>
      <w:r w:rsidRPr="00D31DB5">
        <w:rPr>
          <w:color w:val="000000"/>
          <w:sz w:val="28"/>
          <w:szCs w:val="28"/>
        </w:rPr>
        <w:t xml:space="preserve">охранное обязательство  </w:t>
      </w:r>
      <w:r w:rsidRPr="00D31DB5">
        <w:rPr>
          <w:rFonts w:eastAsia="MS Mincho"/>
          <w:sz w:val="28"/>
          <w:szCs w:val="28"/>
        </w:rPr>
        <w:t>собственника или иного законного владельца объекта культурного на</w:t>
      </w:r>
      <w:r>
        <w:rPr>
          <w:rFonts w:eastAsia="MS Mincho"/>
          <w:sz w:val="28"/>
          <w:szCs w:val="28"/>
        </w:rPr>
        <w:t>следия регионального значения «</w:t>
      </w:r>
      <w:r w:rsidRPr="00D31DB5">
        <w:rPr>
          <w:rFonts w:eastAsia="MS Mincho"/>
          <w:sz w:val="28"/>
          <w:szCs w:val="28"/>
        </w:rPr>
        <w:t>Здание бывшего городского училища, где в 1899-1905 гг. учился Д.А. Фурманов</w:t>
      </w:r>
      <w:r>
        <w:rPr>
          <w:rFonts w:eastAsia="MS Mincho"/>
          <w:sz w:val="28"/>
          <w:szCs w:val="28"/>
        </w:rPr>
        <w:t>»</w:t>
      </w:r>
      <w:r w:rsidRPr="00D31DB5">
        <w:rPr>
          <w:rFonts w:eastAsia="MS Mincho"/>
          <w:sz w:val="28"/>
          <w:szCs w:val="28"/>
        </w:rPr>
        <w:t>, 1899-1905 гг. (г. Иваново, пр.</w:t>
      </w:r>
      <w:proofErr w:type="gramEnd"/>
      <w:r w:rsidRPr="00D31DB5">
        <w:rPr>
          <w:rFonts w:eastAsia="MS Mincho"/>
          <w:sz w:val="28"/>
          <w:szCs w:val="28"/>
        </w:rPr>
        <w:t xml:space="preserve"> </w:t>
      </w:r>
      <w:proofErr w:type="gramStart"/>
      <w:r w:rsidRPr="00D31DB5">
        <w:rPr>
          <w:rFonts w:eastAsia="MS Mincho"/>
          <w:sz w:val="28"/>
          <w:szCs w:val="28"/>
        </w:rPr>
        <w:t>Ленина, 41)</w:t>
      </w:r>
      <w:r>
        <w:rPr>
          <w:rFonts w:eastAsia="MS Mincho"/>
          <w:sz w:val="28"/>
          <w:szCs w:val="28"/>
        </w:rPr>
        <w:t>»</w:t>
      </w:r>
      <w:r w:rsidRPr="00D31DB5">
        <w:rPr>
          <w:sz w:val="28"/>
          <w:szCs w:val="28"/>
        </w:rPr>
        <w:t xml:space="preserve">, утвержденного распоряжением Комитета Ивановской области по государственной охране объектов культурного наследия от </w:t>
      </w:r>
      <w:r w:rsidRPr="00D31DB5">
        <w:rPr>
          <w:rFonts w:eastAsia="MS Mincho"/>
          <w:sz w:val="28"/>
          <w:szCs w:val="28"/>
        </w:rPr>
        <w:t>15.10.2018</w:t>
      </w:r>
      <w:r>
        <w:rPr>
          <w:rFonts w:eastAsia="MS Mincho"/>
          <w:sz w:val="28"/>
          <w:szCs w:val="28"/>
        </w:rPr>
        <w:t xml:space="preserve"> </w:t>
      </w:r>
      <w:r w:rsidRPr="00D31DB5">
        <w:rPr>
          <w:sz w:val="28"/>
          <w:szCs w:val="28"/>
        </w:rPr>
        <w:t xml:space="preserve">№ </w:t>
      </w:r>
      <w:r>
        <w:rPr>
          <w:sz w:val="28"/>
          <w:szCs w:val="28"/>
        </w:rPr>
        <w:t>66</w:t>
      </w:r>
      <w:r w:rsidRPr="00D31DB5">
        <w:rPr>
          <w:sz w:val="28"/>
          <w:szCs w:val="28"/>
        </w:rPr>
        <w:t>-о</w:t>
      </w:r>
      <w:r>
        <w:rPr>
          <w:sz w:val="28"/>
          <w:szCs w:val="28"/>
        </w:rPr>
        <w:t>;</w:t>
      </w:r>
      <w:proofErr w:type="gramEnd"/>
    </w:p>
    <w:p w:rsidR="00507107" w:rsidRDefault="00507107" w:rsidP="00507107">
      <w:pPr>
        <w:ind w:firstLine="709"/>
        <w:jc w:val="both"/>
        <w:rPr>
          <w:sz w:val="28"/>
          <w:szCs w:val="28"/>
        </w:rPr>
      </w:pPr>
      <w:r>
        <w:rPr>
          <w:sz w:val="28"/>
          <w:szCs w:val="28"/>
        </w:rPr>
        <w:t xml:space="preserve">- </w:t>
      </w:r>
      <w:r>
        <w:rPr>
          <w:rFonts w:eastAsia="MS Mincho"/>
          <w:sz w:val="28"/>
          <w:szCs w:val="28"/>
        </w:rPr>
        <w:t xml:space="preserve">копия </w:t>
      </w:r>
      <w:r>
        <w:rPr>
          <w:sz w:val="28"/>
          <w:szCs w:val="28"/>
        </w:rPr>
        <w:t>распоряжения  комитета Ивановской области по государственной охране объектов культурного наследия от 10.09.2018</w:t>
      </w:r>
      <w:r w:rsidRPr="00306A21">
        <w:rPr>
          <w:sz w:val="28"/>
          <w:szCs w:val="28"/>
        </w:rPr>
        <w:t xml:space="preserve"> </w:t>
      </w:r>
      <w:r>
        <w:rPr>
          <w:sz w:val="28"/>
          <w:szCs w:val="28"/>
        </w:rPr>
        <w:t xml:space="preserve">№ 59-о «Об утверждении предмета охраны объекта культурного наследия местного (муниципального) значения «Александровская улица», последняя четверть </w:t>
      </w:r>
      <w:r>
        <w:rPr>
          <w:sz w:val="28"/>
          <w:szCs w:val="28"/>
          <w:lang w:val="en-US"/>
        </w:rPr>
        <w:t>XIX</w:t>
      </w:r>
      <w:r>
        <w:rPr>
          <w:sz w:val="28"/>
          <w:szCs w:val="28"/>
        </w:rPr>
        <w:t xml:space="preserve"> </w:t>
      </w:r>
      <w:r w:rsidRPr="0042367F">
        <w:rPr>
          <w:sz w:val="28"/>
          <w:szCs w:val="28"/>
        </w:rPr>
        <w:t xml:space="preserve">в. </w:t>
      </w:r>
      <w:r>
        <w:rPr>
          <w:sz w:val="28"/>
          <w:szCs w:val="28"/>
        </w:rPr>
        <w:t>– 1950-е гг. (Ивановская область, г. Иваново, Ленина пр., 25,31,33,37,37а,39,41,43,47,58,60,62,84,88,90,92,98,100,102);</w:t>
      </w:r>
    </w:p>
    <w:p w:rsidR="00507107" w:rsidRDefault="00507107" w:rsidP="00507107">
      <w:pPr>
        <w:ind w:firstLine="709"/>
        <w:jc w:val="both"/>
        <w:rPr>
          <w:rFonts w:eastAsia="MS Mincho"/>
          <w:sz w:val="28"/>
          <w:szCs w:val="28"/>
        </w:rPr>
      </w:pPr>
      <w:r>
        <w:rPr>
          <w:sz w:val="28"/>
          <w:szCs w:val="28"/>
        </w:rPr>
        <w:t xml:space="preserve">- копия постановления администрации города Иванова от 30.07.2020 № 858 «Об утверждении требований к осуществлению деятельности и градостроительному регламенту в границах территории достопримечательного места местного (муниципального) значения «Александровская улица», расположенного по адресу: </w:t>
      </w:r>
      <w:r>
        <w:rPr>
          <w:sz w:val="28"/>
          <w:szCs w:val="28"/>
        </w:rPr>
        <w:lastRenderedPageBreak/>
        <w:t>город Иваново, проспект Ленина, 25,31,33,37,37а,39,41,43,47,58,60,62,84,88,90,92,98,100,102.</w:t>
      </w:r>
    </w:p>
    <w:p w:rsidR="00507107" w:rsidRPr="00F011D5" w:rsidRDefault="00507107" w:rsidP="00507107">
      <w:pPr>
        <w:jc w:val="both"/>
        <w:rPr>
          <w:rFonts w:eastAsia="MS Mincho"/>
          <w:sz w:val="28"/>
          <w:szCs w:val="28"/>
        </w:rPr>
      </w:pPr>
    </w:p>
    <w:p w:rsidR="00507107" w:rsidRDefault="00507107" w:rsidP="00507107">
      <w:pPr>
        <w:jc w:val="center"/>
        <w:rPr>
          <w:rFonts w:eastAsia="MS Mincho"/>
          <w:b/>
          <w:bCs/>
          <w:sz w:val="28"/>
          <w:szCs w:val="28"/>
        </w:rPr>
      </w:pPr>
      <w:r w:rsidRPr="000421FF">
        <w:rPr>
          <w:rFonts w:eastAsia="MS Mincho"/>
          <w:b/>
          <w:bCs/>
          <w:sz w:val="28"/>
          <w:szCs w:val="28"/>
        </w:rPr>
        <w:t>2. Обязанности Сторон</w:t>
      </w:r>
    </w:p>
    <w:p w:rsidR="00507107" w:rsidRPr="000421FF" w:rsidRDefault="00507107" w:rsidP="00507107">
      <w:pPr>
        <w:jc w:val="center"/>
        <w:rPr>
          <w:rFonts w:eastAsia="MS Mincho"/>
          <w:b/>
          <w:bCs/>
          <w:sz w:val="28"/>
          <w:szCs w:val="28"/>
        </w:rPr>
      </w:pPr>
    </w:p>
    <w:p w:rsidR="00507107" w:rsidRDefault="00507107" w:rsidP="00507107">
      <w:pPr>
        <w:ind w:firstLine="709"/>
        <w:jc w:val="both"/>
        <w:rPr>
          <w:rFonts w:eastAsia="MS Mincho"/>
          <w:sz w:val="28"/>
          <w:szCs w:val="28"/>
        </w:rPr>
      </w:pPr>
      <w:r w:rsidRPr="000421FF">
        <w:rPr>
          <w:rFonts w:eastAsia="MS Mincho"/>
          <w:sz w:val="28"/>
          <w:szCs w:val="28"/>
        </w:rPr>
        <w:t>2</w:t>
      </w:r>
      <w:r w:rsidRPr="006C4B8F">
        <w:rPr>
          <w:rFonts w:eastAsia="MS Mincho"/>
          <w:sz w:val="28"/>
          <w:szCs w:val="28"/>
        </w:rPr>
        <w:t xml:space="preserve">.1. </w:t>
      </w:r>
      <w:r w:rsidRPr="006C4B8F">
        <w:rPr>
          <w:rFonts w:eastAsia="MS Mincho"/>
          <w:i/>
          <w:sz w:val="28"/>
          <w:szCs w:val="28"/>
        </w:rPr>
        <w:t>Держатель имущества казны</w:t>
      </w:r>
      <w:r>
        <w:rPr>
          <w:rFonts w:eastAsia="MS Mincho"/>
          <w:i/>
          <w:sz w:val="28"/>
          <w:szCs w:val="28"/>
        </w:rPr>
        <w:t xml:space="preserve"> </w:t>
      </w:r>
      <w:r w:rsidRPr="006C4B8F">
        <w:rPr>
          <w:rFonts w:eastAsia="MS Mincho"/>
          <w:i/>
          <w:sz w:val="28"/>
          <w:szCs w:val="28"/>
        </w:rPr>
        <w:t xml:space="preserve"> обязуется</w:t>
      </w:r>
      <w:r w:rsidRPr="006C4B8F">
        <w:rPr>
          <w:rFonts w:eastAsia="MS Mincho"/>
          <w:sz w:val="28"/>
          <w:szCs w:val="28"/>
        </w:rPr>
        <w:t>:</w:t>
      </w:r>
    </w:p>
    <w:p w:rsidR="00507107" w:rsidRPr="000421FF" w:rsidRDefault="00507107" w:rsidP="00507107">
      <w:pPr>
        <w:ind w:firstLine="709"/>
        <w:jc w:val="both"/>
        <w:rPr>
          <w:rFonts w:eastAsia="MS Mincho"/>
          <w:sz w:val="28"/>
          <w:szCs w:val="28"/>
        </w:rPr>
      </w:pPr>
      <w:r w:rsidRPr="006C4B8F">
        <w:rPr>
          <w:rFonts w:eastAsia="MS Mincho"/>
          <w:sz w:val="28"/>
          <w:szCs w:val="28"/>
        </w:rPr>
        <w:t>2.1.1. Предоставить соответствующее недвижимое</w:t>
      </w:r>
      <w:r w:rsidRPr="000421FF">
        <w:rPr>
          <w:rFonts w:eastAsia="MS Mincho"/>
          <w:sz w:val="28"/>
          <w:szCs w:val="28"/>
        </w:rPr>
        <w:t xml:space="preserve"> имущество Арендатору по акту приёма – передачи. </w:t>
      </w:r>
    </w:p>
    <w:p w:rsidR="00507107" w:rsidRPr="000421FF" w:rsidRDefault="00507107" w:rsidP="00507107">
      <w:pPr>
        <w:ind w:firstLine="709"/>
        <w:jc w:val="both"/>
        <w:rPr>
          <w:rFonts w:eastAsia="MS Mincho"/>
          <w:sz w:val="28"/>
          <w:szCs w:val="28"/>
        </w:rPr>
      </w:pPr>
      <w:r w:rsidRPr="000421FF">
        <w:rPr>
          <w:rFonts w:eastAsia="MS Mincho"/>
          <w:sz w:val="28"/>
          <w:szCs w:val="28"/>
        </w:rPr>
        <w:t>2.1.2. В двухнедельный срок с момента подписания настоящего Договора заключить с Арендатором договор на возмещение расходов по техническому обслуживанию и передаче коммунальных услуг.</w:t>
      </w:r>
    </w:p>
    <w:p w:rsidR="00507107" w:rsidRPr="000421FF" w:rsidRDefault="00507107" w:rsidP="00507107">
      <w:pPr>
        <w:ind w:firstLine="709"/>
        <w:jc w:val="both"/>
        <w:rPr>
          <w:rFonts w:eastAsia="MS Mincho"/>
          <w:sz w:val="28"/>
          <w:szCs w:val="28"/>
        </w:rPr>
      </w:pPr>
      <w:r w:rsidRPr="000421FF">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w:t>
      </w:r>
      <w:r>
        <w:rPr>
          <w:rFonts w:eastAsia="MS Mincho"/>
          <w:sz w:val="28"/>
          <w:szCs w:val="28"/>
        </w:rPr>
        <w:t>е, согласованном с Арендатором.</w:t>
      </w:r>
    </w:p>
    <w:p w:rsidR="00507107" w:rsidRDefault="00507107" w:rsidP="00507107">
      <w:pPr>
        <w:ind w:firstLine="709"/>
        <w:jc w:val="both"/>
        <w:rPr>
          <w:rFonts w:eastAsia="MS Mincho"/>
          <w:sz w:val="28"/>
          <w:szCs w:val="28"/>
        </w:rPr>
      </w:pPr>
      <w:r w:rsidRPr="000421FF">
        <w:rPr>
          <w:rFonts w:eastAsia="MS Mincho"/>
          <w:sz w:val="28"/>
          <w:szCs w:val="28"/>
        </w:rPr>
        <w:t xml:space="preserve">2.1.4. </w:t>
      </w:r>
      <w:r>
        <w:rPr>
          <w:rFonts w:eastAsia="MS Mincho"/>
          <w:sz w:val="28"/>
          <w:szCs w:val="28"/>
        </w:rPr>
        <w:t>У</w:t>
      </w:r>
      <w:r w:rsidRPr="000421FF">
        <w:rPr>
          <w:rFonts w:eastAsia="MS Mincho"/>
          <w:sz w:val="28"/>
          <w:szCs w:val="28"/>
        </w:rPr>
        <w:t xml:space="preserve">ведомлять Арендатора </w:t>
      </w:r>
      <w:r>
        <w:rPr>
          <w:rFonts w:eastAsia="MS Mincho"/>
          <w:sz w:val="28"/>
          <w:szCs w:val="28"/>
        </w:rPr>
        <w:t xml:space="preserve">и Арендодателя </w:t>
      </w:r>
      <w:r w:rsidRPr="000421FF">
        <w:rPr>
          <w:rFonts w:eastAsia="MS Mincho"/>
          <w:sz w:val="28"/>
          <w:szCs w:val="28"/>
        </w:rPr>
        <w:t>о приняты</w:t>
      </w:r>
      <w:r>
        <w:rPr>
          <w:rFonts w:eastAsia="MS Mincho"/>
          <w:sz w:val="28"/>
          <w:szCs w:val="28"/>
        </w:rPr>
        <w:t>х</w:t>
      </w:r>
      <w:r w:rsidRPr="000421FF">
        <w:rPr>
          <w:rFonts w:eastAsia="MS Mincho"/>
          <w:sz w:val="28"/>
          <w:szCs w:val="28"/>
        </w:rPr>
        <w:t xml:space="preserve"> в установленном порядке решения</w:t>
      </w:r>
      <w:r>
        <w:rPr>
          <w:rFonts w:eastAsia="MS Mincho"/>
          <w:sz w:val="28"/>
          <w:szCs w:val="28"/>
        </w:rPr>
        <w:t>х</w:t>
      </w:r>
      <w:r w:rsidRPr="000421FF">
        <w:rPr>
          <w:rFonts w:eastAsia="MS Mincho"/>
          <w:sz w:val="28"/>
          <w:szCs w:val="28"/>
        </w:rPr>
        <w:t xml:space="preserve"> о постановке здания или арендуемого недвижимого имущества на капитальный ремонт в соответствии с утвержденным планом капитального ремонта </w:t>
      </w:r>
      <w:r>
        <w:rPr>
          <w:rFonts w:eastAsia="MS Mincho"/>
          <w:sz w:val="28"/>
          <w:szCs w:val="28"/>
        </w:rPr>
        <w:t xml:space="preserve">и сроке, на который необходимо освободить недвижимое имущество, </w:t>
      </w:r>
      <w:r w:rsidRPr="00BE276D">
        <w:rPr>
          <w:rFonts w:eastAsia="MS Mincho"/>
          <w:sz w:val="28"/>
          <w:szCs w:val="28"/>
        </w:rPr>
        <w:t xml:space="preserve">заключить соглашение с </w:t>
      </w:r>
      <w:r>
        <w:rPr>
          <w:rFonts w:eastAsia="MS Mincho"/>
          <w:sz w:val="28"/>
          <w:szCs w:val="28"/>
        </w:rPr>
        <w:t>Арендатором</w:t>
      </w:r>
      <w:r w:rsidRPr="00BE276D">
        <w:rPr>
          <w:rFonts w:eastAsia="MS Mincho"/>
          <w:sz w:val="28"/>
          <w:szCs w:val="28"/>
        </w:rPr>
        <w:t xml:space="preserve"> по возмещению стоимости капитального ремонта пропорционально занимаемой площади.</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507107" w:rsidRDefault="00507107" w:rsidP="00507107">
      <w:pPr>
        <w:ind w:firstLine="709"/>
        <w:jc w:val="both"/>
        <w:rPr>
          <w:rFonts w:eastAsia="MS Mincho"/>
          <w:sz w:val="28"/>
          <w:szCs w:val="28"/>
        </w:rPr>
      </w:pPr>
      <w:r w:rsidRPr="000421FF">
        <w:rPr>
          <w:rFonts w:eastAsia="MS Mincho"/>
          <w:sz w:val="28"/>
          <w:szCs w:val="28"/>
        </w:rPr>
        <w:t>2.1.</w:t>
      </w:r>
      <w:r>
        <w:rPr>
          <w:rFonts w:eastAsia="MS Mincho"/>
          <w:sz w:val="28"/>
          <w:szCs w:val="28"/>
        </w:rPr>
        <w:t>6</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аварий, происшедших по вине </w:t>
      </w:r>
      <w:r w:rsidRPr="006C4B8F">
        <w:rPr>
          <w:rFonts w:eastAsia="MS Mincho"/>
          <w:sz w:val="28"/>
          <w:szCs w:val="28"/>
        </w:rPr>
        <w:t>Держател</w:t>
      </w:r>
      <w:r>
        <w:rPr>
          <w:rFonts w:eastAsia="MS Mincho"/>
          <w:sz w:val="28"/>
          <w:szCs w:val="28"/>
        </w:rPr>
        <w:t>я</w:t>
      </w:r>
      <w:r w:rsidRPr="006C4B8F">
        <w:rPr>
          <w:rFonts w:eastAsia="MS Mincho"/>
          <w:sz w:val="28"/>
          <w:szCs w:val="28"/>
        </w:rPr>
        <w:t xml:space="preserve"> имущества казны</w:t>
      </w:r>
      <w:r>
        <w:rPr>
          <w:rFonts w:eastAsia="MS Mincho"/>
          <w:sz w:val="28"/>
          <w:szCs w:val="28"/>
        </w:rPr>
        <w:t xml:space="preserve"> </w:t>
      </w:r>
      <w:r w:rsidRPr="000421FF">
        <w:rPr>
          <w:rFonts w:eastAsia="MS Mincho"/>
          <w:sz w:val="28"/>
          <w:szCs w:val="28"/>
        </w:rPr>
        <w:t>немедленно устранять их последствия.</w:t>
      </w:r>
    </w:p>
    <w:p w:rsidR="00507107" w:rsidRDefault="00507107" w:rsidP="00507107">
      <w:pPr>
        <w:ind w:firstLine="709"/>
        <w:jc w:val="both"/>
        <w:rPr>
          <w:rFonts w:eastAsia="MS Mincho"/>
          <w:sz w:val="28"/>
          <w:szCs w:val="28"/>
        </w:rPr>
      </w:pPr>
      <w:r w:rsidRPr="006C4B8F">
        <w:rPr>
          <w:rFonts w:eastAsia="MS Mincho"/>
          <w:sz w:val="28"/>
          <w:szCs w:val="28"/>
        </w:rPr>
        <w:t>2.1.</w:t>
      </w:r>
      <w:r>
        <w:rPr>
          <w:rFonts w:eastAsia="MS Mincho"/>
          <w:sz w:val="28"/>
          <w:szCs w:val="28"/>
        </w:rPr>
        <w:t>7</w:t>
      </w:r>
      <w:r w:rsidRPr="006C4B8F">
        <w:rPr>
          <w:rFonts w:eastAsia="MS Mincho"/>
          <w:sz w:val="28"/>
          <w:szCs w:val="28"/>
        </w:rPr>
        <w:t xml:space="preserve">. </w:t>
      </w:r>
      <w:r>
        <w:rPr>
          <w:rFonts w:eastAsia="MS Mincho"/>
          <w:sz w:val="28"/>
          <w:szCs w:val="28"/>
        </w:rPr>
        <w:t xml:space="preserve">Информировать Арендодателя о </w:t>
      </w:r>
      <w:r w:rsidRPr="000421FF">
        <w:rPr>
          <w:rFonts w:eastAsia="MS Mincho"/>
          <w:sz w:val="28"/>
          <w:szCs w:val="28"/>
        </w:rPr>
        <w:t xml:space="preserve">неуплате или просрочке Арендатором </w:t>
      </w:r>
      <w:r>
        <w:rPr>
          <w:rFonts w:eastAsia="MS Mincho"/>
          <w:sz w:val="28"/>
          <w:szCs w:val="28"/>
        </w:rPr>
        <w:t xml:space="preserve">на срок более чем 2 месяца </w:t>
      </w:r>
      <w:proofErr w:type="gramStart"/>
      <w:r w:rsidRPr="000421FF">
        <w:rPr>
          <w:rFonts w:eastAsia="MS Mincho"/>
          <w:sz w:val="28"/>
          <w:szCs w:val="28"/>
        </w:rPr>
        <w:t xml:space="preserve">оплаты сумм возмещения расходов </w:t>
      </w:r>
      <w:r>
        <w:rPr>
          <w:rFonts w:eastAsia="MS Mincho"/>
          <w:sz w:val="28"/>
          <w:szCs w:val="28"/>
        </w:rPr>
        <w:t>Держателя имущества казны</w:t>
      </w:r>
      <w:proofErr w:type="gramEnd"/>
      <w:r>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Pr>
          <w:sz w:val="28"/>
          <w:szCs w:val="28"/>
        </w:rPr>
        <w:t xml:space="preserve"> в соответствии с настоящим Договором. </w:t>
      </w:r>
      <w:r w:rsidRPr="000421FF">
        <w:rPr>
          <w:rFonts w:eastAsia="MS Mincho"/>
          <w:sz w:val="28"/>
          <w:szCs w:val="28"/>
        </w:rPr>
        <w:t xml:space="preserve"> </w:t>
      </w:r>
    </w:p>
    <w:p w:rsidR="00507107" w:rsidRDefault="00507107" w:rsidP="00507107">
      <w:pPr>
        <w:ind w:firstLine="709"/>
        <w:jc w:val="both"/>
        <w:rPr>
          <w:rFonts w:eastAsia="MS Mincho"/>
          <w:sz w:val="28"/>
          <w:szCs w:val="28"/>
        </w:rPr>
      </w:pPr>
      <w:r w:rsidRPr="006C4B8F">
        <w:rPr>
          <w:rFonts w:eastAsia="MS Mincho"/>
          <w:sz w:val="28"/>
          <w:szCs w:val="28"/>
        </w:rPr>
        <w:t>2.1.</w:t>
      </w:r>
      <w:r>
        <w:rPr>
          <w:rFonts w:eastAsia="MS Mincho"/>
          <w:sz w:val="28"/>
          <w:szCs w:val="28"/>
        </w:rPr>
        <w:t>8</w:t>
      </w:r>
      <w:r w:rsidRPr="006C4B8F">
        <w:rPr>
          <w:rFonts w:eastAsia="MS Mincho"/>
          <w:sz w:val="28"/>
          <w:szCs w:val="28"/>
        </w:rPr>
        <w:t xml:space="preserve">. В </w:t>
      </w:r>
      <w:proofErr w:type="gramStart"/>
      <w:r w:rsidRPr="006C4B8F">
        <w:rPr>
          <w:rFonts w:eastAsia="MS Mincho"/>
          <w:sz w:val="28"/>
          <w:szCs w:val="28"/>
        </w:rPr>
        <w:t>случае</w:t>
      </w:r>
      <w:proofErr w:type="gramEnd"/>
      <w:r w:rsidRPr="006C4B8F">
        <w:rPr>
          <w:rFonts w:eastAsia="MS Mincho"/>
          <w:sz w:val="28"/>
          <w:szCs w:val="28"/>
        </w:rPr>
        <w:t xml:space="preserve">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w:t>
      </w:r>
      <w:r>
        <w:rPr>
          <w:rFonts w:eastAsia="MS Mincho"/>
          <w:sz w:val="28"/>
          <w:szCs w:val="28"/>
        </w:rPr>
        <w:t xml:space="preserve"> </w:t>
      </w:r>
    </w:p>
    <w:p w:rsidR="00507107" w:rsidRPr="006C4B8F" w:rsidRDefault="00507107" w:rsidP="00507107">
      <w:pPr>
        <w:ind w:firstLine="709"/>
        <w:jc w:val="both"/>
        <w:rPr>
          <w:rFonts w:eastAsia="MS Mincho"/>
          <w:sz w:val="28"/>
          <w:szCs w:val="28"/>
        </w:rPr>
      </w:pPr>
      <w:r w:rsidRPr="006C4B8F">
        <w:rPr>
          <w:rFonts w:eastAsia="MS Mincho"/>
          <w:sz w:val="28"/>
          <w:szCs w:val="28"/>
        </w:rPr>
        <w:t xml:space="preserve">2.2. </w:t>
      </w:r>
      <w:r w:rsidRPr="003F15B4">
        <w:rPr>
          <w:rFonts w:eastAsia="MS Mincho"/>
          <w:i/>
          <w:sz w:val="28"/>
          <w:szCs w:val="28"/>
        </w:rPr>
        <w:t>Арендодатель обязуется</w:t>
      </w:r>
      <w:r w:rsidRPr="006C4B8F">
        <w:rPr>
          <w:rFonts w:eastAsia="MS Mincho"/>
          <w:sz w:val="28"/>
          <w:szCs w:val="28"/>
        </w:rPr>
        <w:t>:</w:t>
      </w:r>
    </w:p>
    <w:p w:rsidR="00507107" w:rsidRDefault="00507107" w:rsidP="00507107">
      <w:pPr>
        <w:ind w:firstLine="709"/>
        <w:jc w:val="both"/>
        <w:rPr>
          <w:rFonts w:eastAsia="MS Mincho"/>
          <w:sz w:val="28"/>
          <w:szCs w:val="28"/>
        </w:rPr>
      </w:pPr>
      <w:r w:rsidRPr="006C4B8F">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507107" w:rsidRDefault="00507107" w:rsidP="00507107">
      <w:pPr>
        <w:autoSpaceDE w:val="0"/>
        <w:autoSpaceDN w:val="0"/>
        <w:adjustRightInd w:val="0"/>
        <w:ind w:firstLine="709"/>
        <w:jc w:val="both"/>
        <w:rPr>
          <w:rFonts w:eastAsia="MS Mincho"/>
          <w:sz w:val="28"/>
          <w:szCs w:val="28"/>
        </w:rPr>
      </w:pPr>
      <w:r>
        <w:rPr>
          <w:rFonts w:eastAsia="MS Mincho"/>
          <w:sz w:val="28"/>
          <w:szCs w:val="28"/>
        </w:rPr>
        <w:t xml:space="preserve">2.2.2. Осуществлять проверки </w:t>
      </w:r>
      <w:r w:rsidRPr="005D348F">
        <w:rPr>
          <w:rFonts w:eastAsia="MS Mincho"/>
          <w:sz w:val="28"/>
          <w:szCs w:val="28"/>
        </w:rPr>
        <w:t>целев</w:t>
      </w:r>
      <w:r>
        <w:rPr>
          <w:rFonts w:eastAsia="MS Mincho"/>
          <w:sz w:val="28"/>
          <w:szCs w:val="28"/>
        </w:rPr>
        <w:t>ого</w:t>
      </w:r>
      <w:r w:rsidRPr="005D348F">
        <w:rPr>
          <w:rFonts w:eastAsia="MS Mincho"/>
          <w:sz w:val="28"/>
          <w:szCs w:val="28"/>
        </w:rPr>
        <w:t xml:space="preserve"> использовани</w:t>
      </w:r>
      <w:r>
        <w:rPr>
          <w:rFonts w:eastAsia="MS Mincho"/>
          <w:sz w:val="28"/>
          <w:szCs w:val="28"/>
        </w:rPr>
        <w:t>я</w:t>
      </w:r>
      <w:r w:rsidRPr="005D348F">
        <w:rPr>
          <w:rFonts w:eastAsia="MS Mincho"/>
          <w:sz w:val="28"/>
          <w:szCs w:val="28"/>
        </w:rPr>
        <w:t xml:space="preserve"> </w:t>
      </w:r>
      <w:r>
        <w:rPr>
          <w:rFonts w:eastAsia="MS Mincho"/>
          <w:sz w:val="28"/>
          <w:szCs w:val="28"/>
        </w:rPr>
        <w:t xml:space="preserve">недвижимого имущества </w:t>
      </w:r>
      <w:r>
        <w:rPr>
          <w:sz w:val="28"/>
          <w:szCs w:val="28"/>
        </w:rPr>
        <w:t>не реже одного раза в год.</w:t>
      </w:r>
      <w:r w:rsidRPr="008D1C68">
        <w:rPr>
          <w:rFonts w:eastAsia="MS Mincho"/>
          <w:sz w:val="28"/>
          <w:szCs w:val="28"/>
        </w:rPr>
        <w:t xml:space="preserve"> </w:t>
      </w:r>
    </w:p>
    <w:p w:rsidR="00507107" w:rsidRPr="005D348F" w:rsidRDefault="00507107" w:rsidP="00507107">
      <w:pPr>
        <w:autoSpaceDE w:val="0"/>
        <w:autoSpaceDN w:val="0"/>
        <w:adjustRightInd w:val="0"/>
        <w:ind w:firstLine="709"/>
        <w:jc w:val="both"/>
        <w:rPr>
          <w:sz w:val="28"/>
          <w:szCs w:val="28"/>
        </w:rPr>
      </w:pPr>
      <w:r>
        <w:rPr>
          <w:rFonts w:eastAsia="MS Mincho"/>
          <w:sz w:val="28"/>
          <w:szCs w:val="28"/>
        </w:rPr>
        <w:t>2.2.3</w:t>
      </w:r>
      <w:proofErr w:type="gramStart"/>
      <w:r>
        <w:rPr>
          <w:rFonts w:eastAsia="MS Mincho"/>
          <w:sz w:val="28"/>
          <w:szCs w:val="28"/>
        </w:rPr>
        <w:t xml:space="preserve"> </w:t>
      </w:r>
      <w:r w:rsidRPr="000421FF">
        <w:rPr>
          <w:rFonts w:eastAsia="MS Mincho"/>
          <w:sz w:val="28"/>
          <w:szCs w:val="28"/>
        </w:rPr>
        <w:t>П</w:t>
      </w:r>
      <w:proofErr w:type="gramEnd"/>
      <w:r w:rsidRPr="000421FF">
        <w:rPr>
          <w:rFonts w:eastAsia="MS Mincho"/>
          <w:sz w:val="28"/>
          <w:szCs w:val="28"/>
        </w:rPr>
        <w:t>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0421FF">
        <w:rPr>
          <w:i/>
          <w:sz w:val="28"/>
          <w:szCs w:val="28"/>
        </w:rPr>
        <w:t>.</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 </w:t>
      </w:r>
      <w:r w:rsidRPr="003F15B4">
        <w:rPr>
          <w:rFonts w:eastAsia="MS Mincho"/>
          <w:i/>
          <w:sz w:val="28"/>
          <w:szCs w:val="28"/>
        </w:rPr>
        <w:t>Арендатор обязуется</w:t>
      </w:r>
      <w:r w:rsidRPr="000421FF">
        <w:rPr>
          <w:rFonts w:eastAsia="MS Mincho"/>
          <w:sz w:val="28"/>
          <w:szCs w:val="28"/>
        </w:rPr>
        <w:t>:</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507107" w:rsidRPr="000421FF" w:rsidRDefault="00507107" w:rsidP="00507107">
      <w:pPr>
        <w:ind w:firstLine="709"/>
        <w:jc w:val="both"/>
        <w:rPr>
          <w:rFonts w:eastAsia="MS Mincho"/>
          <w:sz w:val="28"/>
          <w:szCs w:val="28"/>
        </w:rPr>
      </w:pPr>
      <w:r w:rsidRPr="000421FF">
        <w:rPr>
          <w:rFonts w:eastAsia="MS Mincho"/>
          <w:sz w:val="28"/>
          <w:szCs w:val="28"/>
        </w:rPr>
        <w:lastRenderedPageBreak/>
        <w:t>2.</w:t>
      </w:r>
      <w:r>
        <w:rPr>
          <w:rFonts w:eastAsia="MS Mincho"/>
          <w:sz w:val="28"/>
          <w:szCs w:val="28"/>
        </w:rPr>
        <w:t>3</w:t>
      </w:r>
      <w:r w:rsidRPr="000421FF">
        <w:rPr>
          <w:rFonts w:eastAsia="MS Mincho"/>
          <w:sz w:val="28"/>
          <w:szCs w:val="28"/>
        </w:rPr>
        <w:t xml:space="preserve">.2. В двухнедельный срок с момента подписания настоящего Договора заключить с </w:t>
      </w:r>
      <w:r>
        <w:rPr>
          <w:rFonts w:eastAsia="MS Mincho"/>
          <w:sz w:val="28"/>
          <w:szCs w:val="28"/>
        </w:rPr>
        <w:t xml:space="preserve">Держателем имущества казны </w:t>
      </w:r>
      <w:r w:rsidRPr="000421FF">
        <w:rPr>
          <w:rFonts w:eastAsia="MS Mincho"/>
          <w:sz w:val="28"/>
          <w:szCs w:val="28"/>
        </w:rPr>
        <w:t xml:space="preserve"> договор на возмещение расходов по техническому обслуживанию и передаче коммунальных услуг.</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.4. Соблюдать правила пожарной безопасности и техники безопасности, требования </w:t>
      </w:r>
      <w:proofErr w:type="spellStart"/>
      <w:r w:rsidRPr="000421FF">
        <w:rPr>
          <w:rFonts w:eastAsia="MS Mincho"/>
          <w:sz w:val="28"/>
          <w:szCs w:val="28"/>
        </w:rPr>
        <w:t>Роспотребнадзора</w:t>
      </w:r>
      <w:proofErr w:type="spellEnd"/>
      <w:r w:rsidRPr="000421FF">
        <w:rPr>
          <w:rFonts w:eastAsia="MS Mincho"/>
          <w:sz w:val="28"/>
          <w:szCs w:val="28"/>
        </w:rPr>
        <w:t xml:space="preserve">,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 xml:space="preserve">.5.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расходов по техническому обслуживанию и передаче коммунальных услуг между </w:t>
      </w:r>
      <w:r>
        <w:rPr>
          <w:rFonts w:eastAsia="MS Mincho"/>
          <w:sz w:val="28"/>
          <w:szCs w:val="28"/>
        </w:rPr>
        <w:t xml:space="preserve">Держателем имущества казны </w:t>
      </w:r>
      <w:r w:rsidRPr="000421FF">
        <w:rPr>
          <w:rFonts w:eastAsia="MS Mincho"/>
          <w:sz w:val="28"/>
          <w:szCs w:val="28"/>
        </w:rPr>
        <w:t xml:space="preserve"> и Арендатором.</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.6. Не допускать захламления бытовым и строительным мусором недвижимого имущества</w:t>
      </w:r>
      <w:r>
        <w:rPr>
          <w:rFonts w:eastAsia="MS Mincho"/>
          <w:sz w:val="28"/>
          <w:szCs w:val="28"/>
        </w:rPr>
        <w:t>,</w:t>
      </w:r>
      <w:r w:rsidRPr="00B56E8C">
        <w:rPr>
          <w:rFonts w:eastAsia="MS Mincho"/>
          <w:sz w:val="28"/>
          <w:szCs w:val="28"/>
        </w:rPr>
        <w:t xml:space="preserve"> мест общего пользования</w:t>
      </w:r>
      <w:r>
        <w:rPr>
          <w:rFonts w:eastAsia="MS Mincho"/>
          <w:sz w:val="28"/>
          <w:szCs w:val="28"/>
        </w:rPr>
        <w:t xml:space="preserve"> и территории</w:t>
      </w:r>
      <w:r w:rsidRPr="000421FF">
        <w:rPr>
          <w:rFonts w:eastAsia="MS Mincho"/>
          <w:sz w:val="28"/>
          <w:szCs w:val="28"/>
        </w:rPr>
        <w:t xml:space="preserve">. Немедленно извещать Арендодателя </w:t>
      </w:r>
      <w:r>
        <w:rPr>
          <w:rFonts w:eastAsia="MS Mincho"/>
          <w:sz w:val="28"/>
          <w:szCs w:val="28"/>
        </w:rPr>
        <w:t xml:space="preserve">и Держателя имущества казны </w:t>
      </w:r>
      <w:r w:rsidRPr="000421FF">
        <w:rPr>
          <w:rFonts w:eastAsia="MS Mincho"/>
          <w:sz w:val="28"/>
          <w:szCs w:val="28"/>
        </w:rPr>
        <w:t>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507107" w:rsidRPr="004264C0"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w:t>
      </w:r>
      <w:r>
        <w:rPr>
          <w:rFonts w:eastAsia="MS Mincho"/>
          <w:sz w:val="28"/>
          <w:szCs w:val="28"/>
        </w:rPr>
        <w:t xml:space="preserve"> </w:t>
      </w:r>
      <w:r w:rsidRPr="003F15B4">
        <w:rPr>
          <w:rFonts w:eastAsia="MS Mincho"/>
          <w:sz w:val="28"/>
          <w:szCs w:val="28"/>
        </w:rPr>
        <w:t>и Держателя имущества казны</w:t>
      </w:r>
      <w:r>
        <w:rPr>
          <w:rFonts w:eastAsia="MS Mincho"/>
          <w:sz w:val="28"/>
          <w:szCs w:val="28"/>
        </w:rPr>
        <w:t xml:space="preserve"> </w:t>
      </w:r>
      <w:r w:rsidRPr="004264C0">
        <w:rPr>
          <w:rFonts w:eastAsia="MS Mincho"/>
          <w:sz w:val="28"/>
          <w:szCs w:val="28"/>
        </w:rPr>
        <w:t>и регионального органа охраны объектов культурного наследия.</w:t>
      </w:r>
    </w:p>
    <w:p w:rsidR="00507107" w:rsidRPr="000421FF" w:rsidRDefault="00507107" w:rsidP="00507107">
      <w:pPr>
        <w:ind w:firstLine="709"/>
        <w:jc w:val="both"/>
        <w:rPr>
          <w:rFonts w:eastAsia="MS Mincho"/>
          <w:sz w:val="28"/>
          <w:szCs w:val="28"/>
        </w:rPr>
      </w:pPr>
      <w:proofErr w:type="gramStart"/>
      <w:r w:rsidRPr="000421FF">
        <w:rPr>
          <w:rFonts w:eastAsia="MS Mincho"/>
          <w:sz w:val="28"/>
          <w:szCs w:val="28"/>
        </w:rPr>
        <w:t xml:space="preserve">В случае обнаружения Арендодателем </w:t>
      </w:r>
      <w:r>
        <w:rPr>
          <w:rFonts w:eastAsia="MS Mincho"/>
          <w:sz w:val="28"/>
          <w:szCs w:val="28"/>
        </w:rPr>
        <w:t xml:space="preserve">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 </w:t>
      </w:r>
      <w:r w:rsidRPr="000421FF">
        <w:rPr>
          <w:rFonts w:eastAsia="MS Mincho"/>
          <w:sz w:val="28"/>
          <w:szCs w:val="28"/>
        </w:rPr>
        <w:t>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w:t>
      </w:r>
      <w:r>
        <w:rPr>
          <w:rFonts w:eastAsia="MS Mincho"/>
          <w:sz w:val="28"/>
          <w:szCs w:val="28"/>
        </w:rPr>
        <w:t xml:space="preserve"> и/ или </w:t>
      </w:r>
      <w:r w:rsidRPr="00462237">
        <w:rPr>
          <w:rFonts w:eastAsia="MS Mincho"/>
          <w:sz w:val="28"/>
          <w:szCs w:val="28"/>
        </w:rPr>
        <w:t xml:space="preserve"> Держател</w:t>
      </w:r>
      <w:r>
        <w:rPr>
          <w:rFonts w:eastAsia="MS Mincho"/>
          <w:sz w:val="28"/>
          <w:szCs w:val="28"/>
        </w:rPr>
        <w:t>ем</w:t>
      </w:r>
      <w:r w:rsidRPr="00462237">
        <w:rPr>
          <w:rFonts w:eastAsia="MS Mincho"/>
          <w:sz w:val="28"/>
          <w:szCs w:val="28"/>
        </w:rPr>
        <w:t xml:space="preserve"> имущества казны</w:t>
      </w:r>
      <w:r w:rsidRPr="000421FF">
        <w:rPr>
          <w:rFonts w:eastAsia="MS Mincho"/>
          <w:sz w:val="28"/>
          <w:szCs w:val="28"/>
        </w:rPr>
        <w:t>.</w:t>
      </w:r>
      <w:r>
        <w:rPr>
          <w:rFonts w:eastAsia="MS Mincho"/>
          <w:sz w:val="28"/>
          <w:szCs w:val="28"/>
        </w:rPr>
        <w:t xml:space="preserve"> </w:t>
      </w:r>
      <w:proofErr w:type="gramEnd"/>
    </w:p>
    <w:p w:rsidR="00507107" w:rsidRPr="000421FF" w:rsidRDefault="00507107" w:rsidP="00507107">
      <w:pPr>
        <w:spacing w:line="216" w:lineRule="auto"/>
        <w:ind w:firstLine="709"/>
        <w:jc w:val="both"/>
        <w:rPr>
          <w:rFonts w:eastAsia="MS Mincho"/>
          <w:sz w:val="28"/>
          <w:szCs w:val="28"/>
        </w:rPr>
      </w:pPr>
      <w:proofErr w:type="gramStart"/>
      <w:r w:rsidRPr="000421FF">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w:t>
      </w:r>
      <w:r>
        <w:rPr>
          <w:rFonts w:eastAsia="MS Mincho"/>
          <w:sz w:val="28"/>
          <w:szCs w:val="28"/>
        </w:rPr>
        <w:t>Е</w:t>
      </w:r>
      <w:r w:rsidRPr="000421FF">
        <w:rPr>
          <w:rFonts w:eastAsia="MS Mincho"/>
          <w:sz w:val="28"/>
          <w:szCs w:val="28"/>
        </w:rPr>
        <w:t>диный государственный реестр недвижимости и предоставить Арендодателю</w:t>
      </w:r>
      <w:r>
        <w:rPr>
          <w:rFonts w:eastAsia="MS Mincho"/>
          <w:sz w:val="28"/>
          <w:szCs w:val="28"/>
        </w:rPr>
        <w:t xml:space="preserve"> и/или</w:t>
      </w:r>
      <w:r w:rsidRPr="00462237">
        <w:rPr>
          <w:rFonts w:eastAsia="MS Mincho"/>
          <w:sz w:val="28"/>
          <w:szCs w:val="28"/>
        </w:rPr>
        <w:t xml:space="preserve"> Держател</w:t>
      </w:r>
      <w:r>
        <w:rPr>
          <w:rFonts w:eastAsia="MS Mincho"/>
          <w:sz w:val="28"/>
          <w:szCs w:val="28"/>
        </w:rPr>
        <w:t>ю</w:t>
      </w:r>
      <w:r w:rsidRPr="00462237">
        <w:rPr>
          <w:rFonts w:eastAsia="MS Mincho"/>
          <w:sz w:val="28"/>
          <w:szCs w:val="28"/>
        </w:rPr>
        <w:t xml:space="preserve"> имущества казны</w:t>
      </w:r>
      <w:r w:rsidRPr="000421FF">
        <w:rPr>
          <w:rFonts w:eastAsia="MS Mincho"/>
          <w:sz w:val="28"/>
          <w:szCs w:val="28"/>
        </w:rPr>
        <w:t xml:space="preserve"> выписку из </w:t>
      </w:r>
      <w:r>
        <w:rPr>
          <w:rFonts w:eastAsia="MS Mincho"/>
          <w:sz w:val="28"/>
          <w:szCs w:val="28"/>
        </w:rPr>
        <w:t>Е</w:t>
      </w:r>
      <w:r w:rsidRPr="000421FF">
        <w:rPr>
          <w:rFonts w:eastAsia="MS Mincho"/>
          <w:sz w:val="28"/>
          <w:szCs w:val="28"/>
        </w:rPr>
        <w:t>диного государственного реестра недвижимости.</w:t>
      </w:r>
      <w:proofErr w:type="gramEnd"/>
    </w:p>
    <w:p w:rsidR="00507107" w:rsidRPr="00B52FDD" w:rsidRDefault="00507107" w:rsidP="00507107">
      <w:pPr>
        <w:ind w:firstLine="709"/>
        <w:jc w:val="both"/>
        <w:rPr>
          <w:rFonts w:eastAsia="MS Mincho"/>
          <w:sz w:val="28"/>
          <w:szCs w:val="28"/>
        </w:rPr>
      </w:pPr>
      <w:r w:rsidRPr="00B52FDD">
        <w:rPr>
          <w:rFonts w:eastAsia="MS Mincho"/>
          <w:sz w:val="28"/>
          <w:szCs w:val="28"/>
        </w:rPr>
        <w:t xml:space="preserve">2.3.8. </w:t>
      </w:r>
      <w:proofErr w:type="gramStart"/>
      <w:r w:rsidRPr="00B52FDD">
        <w:rPr>
          <w:rFonts w:eastAsia="MS Mincho"/>
          <w:sz w:val="27"/>
          <w:szCs w:val="27"/>
        </w:rPr>
        <w:t>По предварительному разрешению регионального органа охраны объектов культурного наследия с</w:t>
      </w:r>
      <w:r w:rsidRPr="00B52FDD">
        <w:rPr>
          <w:rFonts w:eastAsia="MS Mincho"/>
          <w:sz w:val="28"/>
          <w:szCs w:val="28"/>
        </w:rPr>
        <w:t xml:space="preserve">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 возмещать Держателю имущества казны пропорционально арендуемой площади его расходы по капитальному ремонту здания (включая ремонт фасада, крыши, мест общего пользования), инженерно-технических коммуникаций и </w:t>
      </w:r>
      <w:r w:rsidRPr="00B52FDD">
        <w:rPr>
          <w:rFonts w:eastAsia="MS Mincho"/>
          <w:sz w:val="27"/>
          <w:szCs w:val="27"/>
        </w:rPr>
        <w:t xml:space="preserve"> работы по благоустройству прилегающей территории.</w:t>
      </w:r>
      <w:proofErr w:type="gramEnd"/>
    </w:p>
    <w:p w:rsidR="00507107" w:rsidRDefault="00507107" w:rsidP="00507107">
      <w:pPr>
        <w:ind w:firstLine="709"/>
        <w:jc w:val="both"/>
        <w:rPr>
          <w:rFonts w:eastAsia="MS Mincho"/>
          <w:sz w:val="28"/>
          <w:szCs w:val="28"/>
        </w:rPr>
      </w:pPr>
      <w:r w:rsidRPr="000421FF">
        <w:rPr>
          <w:rFonts w:eastAsia="MS Mincho"/>
          <w:sz w:val="28"/>
          <w:szCs w:val="28"/>
        </w:rPr>
        <w:lastRenderedPageBreak/>
        <w:t>2.</w:t>
      </w:r>
      <w:r>
        <w:rPr>
          <w:rFonts w:eastAsia="MS Mincho"/>
          <w:sz w:val="28"/>
          <w:szCs w:val="28"/>
        </w:rPr>
        <w:t>3</w:t>
      </w:r>
      <w:r w:rsidRPr="000421FF">
        <w:rPr>
          <w:rFonts w:eastAsia="MS Mincho"/>
          <w:sz w:val="28"/>
          <w:szCs w:val="28"/>
        </w:rPr>
        <w:t xml:space="preserve">.9. </w:t>
      </w:r>
      <w:proofErr w:type="gramStart"/>
      <w:r>
        <w:rPr>
          <w:rFonts w:eastAsia="MS Mincho"/>
          <w:sz w:val="28"/>
          <w:szCs w:val="28"/>
        </w:rPr>
        <w:t xml:space="preserve">Не осуществлять </w:t>
      </w:r>
      <w:r w:rsidRPr="00D462D1">
        <w:rPr>
          <w:rFonts w:eastAsia="MS Mincho"/>
          <w:sz w:val="28"/>
          <w:szCs w:val="28"/>
        </w:rPr>
        <w:t xml:space="preserve">переуступку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передачу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залог и внесение прав пользования </w:t>
      </w:r>
      <w:r w:rsidRPr="000421FF">
        <w:rPr>
          <w:rFonts w:eastAsia="MS Mincho"/>
          <w:sz w:val="28"/>
          <w:szCs w:val="28"/>
        </w:rPr>
        <w:t>недвижим</w:t>
      </w:r>
      <w:r>
        <w:rPr>
          <w:rFonts w:eastAsia="MS Mincho"/>
          <w:sz w:val="28"/>
          <w:szCs w:val="28"/>
        </w:rPr>
        <w:t>ым</w:t>
      </w:r>
      <w:r w:rsidRPr="000421FF">
        <w:rPr>
          <w:rFonts w:eastAsia="MS Mincho"/>
          <w:sz w:val="28"/>
          <w:szCs w:val="28"/>
        </w:rPr>
        <w:t xml:space="preserve"> имуществ</w:t>
      </w:r>
      <w:r>
        <w:rPr>
          <w:rFonts w:eastAsia="MS Mincho"/>
          <w:sz w:val="28"/>
          <w:szCs w:val="28"/>
        </w:rPr>
        <w:t>ом</w:t>
      </w:r>
      <w:r w:rsidRPr="00D462D1">
        <w:rPr>
          <w:rFonts w:eastAsia="MS Mincho"/>
          <w:sz w:val="28"/>
          <w:szCs w:val="28"/>
        </w:rPr>
        <w:t xml:space="preserve"> в уставный капитал любых других субъектов хозяйственной деятельности, передачу третьим лицам прав и обязанностей по договору аренды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(перенаем), передачу в субаренду, за исключением предоставления </w:t>
      </w:r>
      <w:r w:rsidRPr="000421FF">
        <w:rPr>
          <w:rFonts w:eastAsia="MS Mincho"/>
          <w:sz w:val="28"/>
          <w:szCs w:val="28"/>
        </w:rPr>
        <w:t>недвижим</w:t>
      </w:r>
      <w:r>
        <w:rPr>
          <w:rFonts w:eastAsia="MS Mincho"/>
          <w:sz w:val="28"/>
          <w:szCs w:val="28"/>
        </w:rPr>
        <w:t>ого</w:t>
      </w:r>
      <w:r w:rsidRPr="000421FF">
        <w:rPr>
          <w:rFonts w:eastAsia="MS Mincho"/>
          <w:sz w:val="28"/>
          <w:szCs w:val="28"/>
        </w:rPr>
        <w:t xml:space="preserve"> имуществ</w:t>
      </w:r>
      <w:r>
        <w:rPr>
          <w:rFonts w:eastAsia="MS Mincho"/>
          <w:sz w:val="28"/>
          <w:szCs w:val="28"/>
        </w:rPr>
        <w:t>а</w:t>
      </w:r>
      <w:r w:rsidRPr="00D462D1">
        <w:rPr>
          <w:rFonts w:eastAsia="MS Mincho"/>
          <w:sz w:val="28"/>
          <w:szCs w:val="28"/>
        </w:rPr>
        <w:t xml:space="preserve"> в субаренду субъектам малого и среднего предпринимательства организациями, образующими инфраструктуру поддержки субъектов</w:t>
      </w:r>
      <w:proofErr w:type="gramEnd"/>
      <w:r w:rsidRPr="00D462D1">
        <w:rPr>
          <w:rFonts w:eastAsia="MS Mincho"/>
          <w:sz w:val="28"/>
          <w:szCs w:val="28"/>
        </w:rPr>
        <w:t xml:space="preserve"> малого и среднего предпринимательства</w:t>
      </w:r>
      <w:r>
        <w:rPr>
          <w:rFonts w:eastAsia="MS Mincho"/>
          <w:sz w:val="28"/>
          <w:szCs w:val="28"/>
        </w:rPr>
        <w:t xml:space="preserve">, </w:t>
      </w:r>
      <w:proofErr w:type="gramStart"/>
      <w:r>
        <w:rPr>
          <w:rFonts w:eastAsia="MS Mincho"/>
          <w:sz w:val="28"/>
          <w:szCs w:val="28"/>
        </w:rPr>
        <w:t>и</w:t>
      </w:r>
      <w:proofErr w:type="gramEnd"/>
      <w:r>
        <w:rPr>
          <w:rFonts w:eastAsia="MS Mincho"/>
          <w:sz w:val="28"/>
          <w:szCs w:val="28"/>
        </w:rPr>
        <w:t xml:space="preserve">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w:t>
      </w:r>
      <w:r w:rsidRPr="00D462D1">
        <w:rPr>
          <w:rFonts w:eastAsia="MS Mincho"/>
          <w:sz w:val="28"/>
          <w:szCs w:val="28"/>
        </w:rPr>
        <w:t xml:space="preserve">при условии  </w:t>
      </w:r>
      <w:r w:rsidRPr="000421FF">
        <w:rPr>
          <w:rFonts w:eastAsia="MS Mincho"/>
          <w:sz w:val="28"/>
          <w:szCs w:val="28"/>
        </w:rPr>
        <w:t>письменного согласия Арендодателя</w:t>
      </w:r>
      <w:r>
        <w:rPr>
          <w:rFonts w:eastAsia="MS Mincho"/>
          <w:sz w:val="28"/>
          <w:szCs w:val="28"/>
        </w:rPr>
        <w:t xml:space="preserve"> и Держателя имущества казны</w:t>
      </w:r>
      <w:r w:rsidRPr="00D462D1">
        <w:rPr>
          <w:rFonts w:eastAsia="MS Mincho"/>
          <w:sz w:val="28"/>
          <w:szCs w:val="28"/>
        </w:rPr>
        <w:t>.</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Предоставлять представителям Арендодателя</w:t>
      </w:r>
      <w:r>
        <w:rPr>
          <w:rFonts w:eastAsia="MS Mincho"/>
          <w:sz w:val="28"/>
          <w:szCs w:val="28"/>
        </w:rPr>
        <w:t xml:space="preserve"> и Держателя имущества казны </w:t>
      </w:r>
      <w:r w:rsidRPr="000421FF">
        <w:rPr>
          <w:rFonts w:eastAsia="MS Mincho"/>
          <w:sz w:val="28"/>
          <w:szCs w:val="28"/>
        </w:rPr>
        <w:t>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w:t>
      </w:r>
      <w:r>
        <w:rPr>
          <w:rFonts w:eastAsia="MS Mincho"/>
          <w:sz w:val="28"/>
          <w:szCs w:val="28"/>
        </w:rPr>
        <w:t xml:space="preserve"> и/или Держателя имущества казны</w:t>
      </w:r>
      <w:r w:rsidRPr="000421FF">
        <w:rPr>
          <w:rFonts w:eastAsia="MS Mincho"/>
          <w:sz w:val="28"/>
          <w:szCs w:val="28"/>
        </w:rPr>
        <w:t>.</w:t>
      </w:r>
    </w:p>
    <w:p w:rsidR="00507107" w:rsidRPr="009651C0" w:rsidRDefault="00507107" w:rsidP="00507107">
      <w:pPr>
        <w:pStyle w:val="aff4"/>
        <w:ind w:firstLine="709"/>
        <w:jc w:val="both"/>
        <w:rPr>
          <w:rFonts w:ascii="Times New Roman" w:hAnsi="Times New Roman"/>
          <w:sz w:val="28"/>
          <w:szCs w:val="28"/>
        </w:rPr>
      </w:pPr>
      <w:r w:rsidRPr="009651C0">
        <w:rPr>
          <w:rFonts w:ascii="Times New Roman" w:hAnsi="Times New Roman"/>
          <w:sz w:val="28"/>
          <w:szCs w:val="28"/>
        </w:rPr>
        <w:t xml:space="preserve">2.3.11. </w:t>
      </w:r>
      <w:proofErr w:type="gramStart"/>
      <w:r w:rsidRPr="009651C0">
        <w:rPr>
          <w:rFonts w:ascii="Times New Roman" w:hAnsi="Times New Roman"/>
          <w:sz w:val="28"/>
          <w:szCs w:val="28"/>
        </w:rPr>
        <w:t xml:space="preserve">В случае принятия решения о проведении капитального ремонта недвижимого имущества </w:t>
      </w:r>
      <w:r>
        <w:rPr>
          <w:rFonts w:ascii="Times New Roman" w:hAnsi="Times New Roman"/>
          <w:sz w:val="28"/>
          <w:szCs w:val="28"/>
        </w:rPr>
        <w:t xml:space="preserve">с </w:t>
      </w:r>
      <w:r w:rsidRPr="009651C0">
        <w:rPr>
          <w:rFonts w:ascii="Times New Roman" w:eastAsia="MS Mincho" w:hAnsi="Times New Roman"/>
          <w:sz w:val="28"/>
          <w:szCs w:val="28"/>
        </w:rPr>
        <w:t xml:space="preserve">предварительным письменным уведомлением </w:t>
      </w:r>
      <w:r w:rsidRPr="004264C0">
        <w:rPr>
          <w:rFonts w:ascii="Times New Roman" w:eastAsia="MS Mincho" w:hAnsi="Times New Roman"/>
          <w:sz w:val="28"/>
          <w:szCs w:val="28"/>
        </w:rPr>
        <w:t xml:space="preserve">регионального органа охраны объектов культурного наследия </w:t>
      </w:r>
      <w:r w:rsidRPr="004264C0">
        <w:rPr>
          <w:rFonts w:ascii="Times New Roman" w:hAnsi="Times New Roman"/>
          <w:sz w:val="28"/>
          <w:szCs w:val="28"/>
        </w:rPr>
        <w:t>заключить соглашение с Держателем имущества казны по возмещению</w:t>
      </w:r>
      <w:r w:rsidRPr="009651C0">
        <w:rPr>
          <w:rFonts w:ascii="Times New Roman" w:hAnsi="Times New Roman"/>
          <w:sz w:val="28"/>
          <w:szCs w:val="28"/>
        </w:rPr>
        <w:t xml:space="preserve">  стоимости капитального ремонта пропорционально занимаемой площади. </w:t>
      </w:r>
      <w:proofErr w:type="gramEnd"/>
    </w:p>
    <w:p w:rsidR="00507107" w:rsidRPr="000421FF" w:rsidRDefault="00507107" w:rsidP="00507107">
      <w:pPr>
        <w:pStyle w:val="aff4"/>
        <w:ind w:firstLine="709"/>
        <w:jc w:val="both"/>
        <w:rPr>
          <w:rFonts w:ascii="Times New Roman" w:hAnsi="Times New Roman"/>
          <w:sz w:val="28"/>
          <w:szCs w:val="28"/>
        </w:rPr>
      </w:pPr>
      <w:r w:rsidRPr="000421FF">
        <w:rPr>
          <w:rFonts w:ascii="Times New Roman" w:hAnsi="Times New Roman"/>
          <w:sz w:val="28"/>
          <w:szCs w:val="28"/>
        </w:rPr>
        <w:t>2.</w:t>
      </w:r>
      <w:r>
        <w:rPr>
          <w:rFonts w:ascii="Times New Roman" w:hAnsi="Times New Roman"/>
          <w:sz w:val="28"/>
          <w:szCs w:val="28"/>
        </w:rPr>
        <w:t>3</w:t>
      </w:r>
      <w:r w:rsidRPr="000421FF">
        <w:rPr>
          <w:rFonts w:ascii="Times New Roman" w:hAnsi="Times New Roman"/>
          <w:sz w:val="28"/>
          <w:szCs w:val="28"/>
        </w:rPr>
        <w:t>.1</w:t>
      </w:r>
      <w:r>
        <w:rPr>
          <w:rFonts w:ascii="Times New Roman" w:hAnsi="Times New Roman"/>
          <w:sz w:val="28"/>
          <w:szCs w:val="28"/>
        </w:rPr>
        <w:t>2</w:t>
      </w:r>
      <w:r w:rsidRPr="000421FF">
        <w:rPr>
          <w:rFonts w:ascii="Times New Roman" w:hAnsi="Times New Roman"/>
          <w:sz w:val="28"/>
          <w:szCs w:val="28"/>
        </w:rPr>
        <w:t>. При расторжении (прекращении) Договора освободить арендуемое недвижимое имущество не позднее тр</w:t>
      </w:r>
      <w:r w:rsidRPr="000421FF">
        <w:rPr>
          <w:rFonts w:ascii="Times New Roman" w:hAnsi="Times New Roman"/>
          <w:iCs/>
          <w:sz w:val="28"/>
          <w:szCs w:val="28"/>
        </w:rPr>
        <w:t>ёх</w:t>
      </w:r>
      <w:r w:rsidRPr="000421FF">
        <w:rPr>
          <w:rFonts w:ascii="Times New Roman" w:hAnsi="Times New Roman"/>
          <w:i/>
          <w:sz w:val="28"/>
          <w:szCs w:val="28"/>
        </w:rPr>
        <w:t xml:space="preserve"> </w:t>
      </w:r>
      <w:r w:rsidRPr="000421FF">
        <w:rPr>
          <w:rFonts w:ascii="Times New Roman" w:hAnsi="Times New Roman"/>
          <w:sz w:val="28"/>
          <w:szCs w:val="28"/>
        </w:rPr>
        <w:t>дней после окончани</w:t>
      </w:r>
      <w:r>
        <w:rPr>
          <w:rFonts w:ascii="Times New Roman" w:hAnsi="Times New Roman"/>
          <w:sz w:val="28"/>
          <w:szCs w:val="28"/>
        </w:rPr>
        <w:t>я действия настоящего Договора, сдать недвижимое имущество по акту приема-передачи в соответствии с разделом 3 Договора.</w:t>
      </w:r>
    </w:p>
    <w:p w:rsidR="00507107" w:rsidRPr="000421FF"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3</w:t>
      </w:r>
      <w:r w:rsidRPr="000421FF">
        <w:rPr>
          <w:rFonts w:eastAsia="MS Mincho"/>
          <w:sz w:val="28"/>
          <w:szCs w:val="28"/>
        </w:rPr>
        <w:t xml:space="preserve">. Освободить недвижимое имущество в связи с постановкой здания на капитальный ремонт в сроки, установленные </w:t>
      </w:r>
      <w:r>
        <w:rPr>
          <w:rFonts w:eastAsia="MS Mincho"/>
          <w:sz w:val="28"/>
          <w:szCs w:val="28"/>
        </w:rPr>
        <w:t>Держателем имущества казны</w:t>
      </w:r>
      <w:r w:rsidRPr="000421FF">
        <w:rPr>
          <w:rFonts w:eastAsia="MS Mincho"/>
          <w:sz w:val="28"/>
          <w:szCs w:val="28"/>
        </w:rPr>
        <w:t>.</w:t>
      </w:r>
    </w:p>
    <w:p w:rsidR="00507107" w:rsidRPr="000421FF" w:rsidRDefault="00507107" w:rsidP="00507107">
      <w:pPr>
        <w:ind w:firstLine="709"/>
        <w:jc w:val="both"/>
        <w:rPr>
          <w:rFonts w:eastAsia="MS Mincho"/>
          <w:sz w:val="28"/>
          <w:szCs w:val="28"/>
        </w:rPr>
      </w:pPr>
      <w:r w:rsidRPr="000421FF">
        <w:rPr>
          <w:sz w:val="28"/>
          <w:szCs w:val="28"/>
        </w:rPr>
        <w:t>2.</w:t>
      </w:r>
      <w:r>
        <w:rPr>
          <w:sz w:val="28"/>
          <w:szCs w:val="28"/>
        </w:rPr>
        <w:t>3</w:t>
      </w:r>
      <w:r w:rsidRPr="000421FF">
        <w:rPr>
          <w:sz w:val="28"/>
          <w:szCs w:val="28"/>
        </w:rPr>
        <w:t>.1</w:t>
      </w:r>
      <w:r>
        <w:rPr>
          <w:sz w:val="28"/>
          <w:szCs w:val="28"/>
        </w:rPr>
        <w:t>4</w:t>
      </w:r>
      <w:r w:rsidRPr="000421FF">
        <w:rPr>
          <w:sz w:val="28"/>
          <w:szCs w:val="28"/>
        </w:rPr>
        <w:t xml:space="preserve">. Застраховать арендуемое </w:t>
      </w:r>
      <w:r w:rsidRPr="000421FF">
        <w:rPr>
          <w:rFonts w:eastAsia="MS Mincho"/>
          <w:sz w:val="28"/>
          <w:szCs w:val="28"/>
        </w:rPr>
        <w:t>недвижимое имущество</w:t>
      </w:r>
      <w:r w:rsidRPr="000421FF">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0421FF">
        <w:rPr>
          <w:rFonts w:eastAsia="MS Mincho"/>
          <w:sz w:val="28"/>
          <w:szCs w:val="28"/>
        </w:rPr>
        <w:t>недвижимого имущества</w:t>
      </w:r>
      <w:r w:rsidRPr="000421FF">
        <w:rPr>
          <w:sz w:val="28"/>
          <w:szCs w:val="28"/>
        </w:rPr>
        <w:t xml:space="preserve"> по его прямому назначению или ухудшению его состояния, предусмотренного настоящим Договором.</w:t>
      </w:r>
      <w:r w:rsidRPr="000421FF">
        <w:rPr>
          <w:rFonts w:eastAsia="MS Mincho"/>
          <w:sz w:val="28"/>
          <w:szCs w:val="28"/>
        </w:rPr>
        <w:t xml:space="preserve">  </w:t>
      </w:r>
    </w:p>
    <w:p w:rsidR="00507107" w:rsidRDefault="00507107" w:rsidP="00507107">
      <w:pPr>
        <w:ind w:firstLine="709"/>
        <w:jc w:val="both"/>
        <w:rPr>
          <w:rFonts w:eastAsia="MS Mincho"/>
          <w:sz w:val="28"/>
          <w:szCs w:val="28"/>
        </w:rPr>
      </w:pPr>
      <w:r w:rsidRPr="000421FF">
        <w:rPr>
          <w:rFonts w:eastAsia="MS Mincho"/>
          <w:sz w:val="28"/>
          <w:szCs w:val="28"/>
        </w:rPr>
        <w:t>2.</w:t>
      </w:r>
      <w:r>
        <w:rPr>
          <w:rFonts w:eastAsia="MS Mincho"/>
          <w:sz w:val="28"/>
          <w:szCs w:val="28"/>
        </w:rPr>
        <w:t>3</w:t>
      </w:r>
      <w:r w:rsidRPr="000421FF">
        <w:rPr>
          <w:rFonts w:eastAsia="MS Mincho"/>
          <w:sz w:val="28"/>
          <w:szCs w:val="28"/>
        </w:rPr>
        <w:t>.1</w:t>
      </w:r>
      <w:r>
        <w:rPr>
          <w:rFonts w:eastAsia="MS Mincho"/>
          <w:sz w:val="28"/>
          <w:szCs w:val="28"/>
        </w:rPr>
        <w:t>5</w:t>
      </w:r>
      <w:r w:rsidRPr="000421FF">
        <w:rPr>
          <w:rFonts w:eastAsia="MS Mincho"/>
          <w:sz w:val="28"/>
          <w:szCs w:val="28"/>
        </w:rPr>
        <w:t xml:space="preserve">. Вносить платежи в размере, сроки и порядке, установленные </w:t>
      </w:r>
      <w:r>
        <w:rPr>
          <w:rFonts w:eastAsia="MS Mincho"/>
          <w:sz w:val="28"/>
          <w:szCs w:val="28"/>
        </w:rPr>
        <w:t>разделом 4 настоящего Договора.</w:t>
      </w:r>
    </w:p>
    <w:p w:rsidR="00507107" w:rsidRPr="004264C0" w:rsidRDefault="00507107" w:rsidP="00507107">
      <w:pPr>
        <w:autoSpaceDE w:val="0"/>
        <w:autoSpaceDN w:val="0"/>
        <w:adjustRightInd w:val="0"/>
        <w:ind w:firstLine="709"/>
        <w:jc w:val="both"/>
        <w:rPr>
          <w:sz w:val="28"/>
          <w:szCs w:val="28"/>
        </w:rPr>
      </w:pPr>
      <w:r w:rsidRPr="004264C0">
        <w:rPr>
          <w:rFonts w:eastAsia="MS Mincho"/>
          <w:sz w:val="28"/>
          <w:szCs w:val="28"/>
        </w:rPr>
        <w:t xml:space="preserve">2.3.16. Исполнять требования охранного обязательства, утвержденного </w:t>
      </w:r>
      <w:r w:rsidRPr="004264C0">
        <w:rPr>
          <w:sz w:val="28"/>
          <w:szCs w:val="28"/>
        </w:rPr>
        <w:t xml:space="preserve">распоряжением Комитета Ивановской области по государственной охране объектов культурного наследия от </w:t>
      </w:r>
      <w:r>
        <w:rPr>
          <w:sz w:val="28"/>
          <w:szCs w:val="28"/>
        </w:rPr>
        <w:t>15</w:t>
      </w:r>
      <w:r w:rsidRPr="004264C0">
        <w:rPr>
          <w:sz w:val="28"/>
          <w:szCs w:val="28"/>
        </w:rPr>
        <w:t>.</w:t>
      </w:r>
      <w:r>
        <w:rPr>
          <w:sz w:val="28"/>
          <w:szCs w:val="28"/>
        </w:rPr>
        <w:t>10</w:t>
      </w:r>
      <w:r w:rsidRPr="004264C0">
        <w:rPr>
          <w:sz w:val="28"/>
          <w:szCs w:val="28"/>
        </w:rPr>
        <w:t>.201</w:t>
      </w:r>
      <w:r>
        <w:rPr>
          <w:sz w:val="28"/>
          <w:szCs w:val="28"/>
        </w:rPr>
        <w:t xml:space="preserve">8 </w:t>
      </w:r>
      <w:r w:rsidRPr="004264C0">
        <w:rPr>
          <w:sz w:val="28"/>
          <w:szCs w:val="28"/>
        </w:rPr>
        <w:t xml:space="preserve">№ </w:t>
      </w:r>
      <w:r>
        <w:rPr>
          <w:sz w:val="28"/>
          <w:szCs w:val="28"/>
        </w:rPr>
        <w:t>66</w:t>
      </w:r>
      <w:r w:rsidRPr="004264C0">
        <w:rPr>
          <w:sz w:val="28"/>
          <w:szCs w:val="28"/>
        </w:rPr>
        <w:t>-о</w:t>
      </w:r>
      <w:r w:rsidRPr="004264C0">
        <w:rPr>
          <w:rFonts w:eastAsia="MS Mincho"/>
          <w:sz w:val="28"/>
          <w:szCs w:val="28"/>
        </w:rPr>
        <w:t xml:space="preserve"> и выполнять требования, </w:t>
      </w:r>
      <w:r w:rsidRPr="004264C0">
        <w:rPr>
          <w:sz w:val="28"/>
          <w:szCs w:val="28"/>
        </w:rPr>
        <w:t xml:space="preserve">установленные Федеральным законом № 73-ФЗ от 25.06.2002  «Об объектах культурного наследия (памятниках истории и культуры) народов Российской Федерации» в отношении объекта культурного наследия. </w:t>
      </w:r>
    </w:p>
    <w:p w:rsidR="00507107" w:rsidRDefault="00507107" w:rsidP="00507107">
      <w:pPr>
        <w:ind w:firstLine="709"/>
        <w:jc w:val="both"/>
        <w:rPr>
          <w:rFonts w:eastAsia="MS Mincho"/>
          <w:sz w:val="28"/>
          <w:szCs w:val="28"/>
        </w:rPr>
      </w:pPr>
      <w:r w:rsidRPr="004264C0">
        <w:rPr>
          <w:rFonts w:eastAsia="MS Mincho"/>
          <w:sz w:val="28"/>
          <w:szCs w:val="28"/>
        </w:rPr>
        <w:t xml:space="preserve">2.3.17. </w:t>
      </w:r>
      <w:r w:rsidRPr="004264C0">
        <w:rPr>
          <w:sz w:val="28"/>
          <w:szCs w:val="28"/>
        </w:rPr>
        <w:t>Во исполнение требований, установленных Федеральным законом от 25.06.2002 № 73-ФЗ «Об объектах культурного наследия (памятниках истории и культуры) народов Российской Федерации», организовать взаимодействие с органом охраны культурного наследия Ивановской области в соответствии с порядком, предусмотренным ст. 45 указанного Федерального з</w:t>
      </w:r>
      <w:r>
        <w:rPr>
          <w:sz w:val="28"/>
          <w:szCs w:val="28"/>
        </w:rPr>
        <w:t>акона</w:t>
      </w:r>
      <w:r w:rsidRPr="004264C0">
        <w:rPr>
          <w:sz w:val="28"/>
          <w:szCs w:val="28"/>
        </w:rPr>
        <w:t>.</w:t>
      </w:r>
      <w:r w:rsidRPr="004264C0">
        <w:rPr>
          <w:rFonts w:eastAsia="MS Mincho"/>
          <w:sz w:val="28"/>
          <w:szCs w:val="28"/>
        </w:rPr>
        <w:t xml:space="preserve"> </w:t>
      </w:r>
    </w:p>
    <w:p w:rsidR="00507107" w:rsidRPr="00F37F1D" w:rsidRDefault="00507107" w:rsidP="00507107">
      <w:pPr>
        <w:autoSpaceDE w:val="0"/>
        <w:autoSpaceDN w:val="0"/>
        <w:adjustRightInd w:val="0"/>
        <w:ind w:firstLine="709"/>
        <w:jc w:val="both"/>
        <w:rPr>
          <w:sz w:val="28"/>
          <w:szCs w:val="28"/>
        </w:rPr>
      </w:pPr>
      <w:r>
        <w:rPr>
          <w:rFonts w:eastAsia="MS Mincho"/>
          <w:sz w:val="28"/>
          <w:szCs w:val="28"/>
        </w:rPr>
        <w:t xml:space="preserve">2.3.18.  </w:t>
      </w:r>
      <w:proofErr w:type="gramStart"/>
      <w:r>
        <w:rPr>
          <w:rFonts w:eastAsia="MS Mincho"/>
          <w:sz w:val="28"/>
          <w:szCs w:val="28"/>
        </w:rPr>
        <w:t xml:space="preserve">В соответствии со ст. 56.4 </w:t>
      </w:r>
      <w:r>
        <w:rPr>
          <w:sz w:val="28"/>
          <w:szCs w:val="28"/>
        </w:rPr>
        <w:t xml:space="preserve">Федерального закона от 25.06.2002 № 73-ФЗ «Об объектах культурного наследия (памятниках истории и культуры) народов </w:t>
      </w:r>
      <w:r>
        <w:rPr>
          <w:sz w:val="28"/>
          <w:szCs w:val="28"/>
        </w:rPr>
        <w:lastRenderedPageBreak/>
        <w:t>Российской Федерации»</w:t>
      </w:r>
      <w:r>
        <w:rPr>
          <w:rFonts w:eastAsia="MS Mincho"/>
          <w:sz w:val="28"/>
          <w:szCs w:val="28"/>
        </w:rPr>
        <w:t xml:space="preserve"> соблюдать требования к осуществлению деятельности и градостроительному регламенту в границах территории достопримечательного места, утвержденные постановлением Администрации города Иванова от 30.07.2020 № 858.</w:t>
      </w:r>
      <w:proofErr w:type="gramEnd"/>
    </w:p>
    <w:p w:rsidR="00507107" w:rsidRPr="004264C0" w:rsidRDefault="00507107" w:rsidP="00507107">
      <w:pPr>
        <w:jc w:val="center"/>
        <w:rPr>
          <w:rFonts w:eastAsia="MS Mincho"/>
          <w:bCs/>
          <w:sz w:val="28"/>
          <w:szCs w:val="28"/>
        </w:rPr>
      </w:pPr>
    </w:p>
    <w:p w:rsidR="00507107" w:rsidRPr="000421FF" w:rsidRDefault="00507107" w:rsidP="00507107">
      <w:pPr>
        <w:jc w:val="center"/>
        <w:rPr>
          <w:rFonts w:eastAsia="MS Mincho"/>
          <w:b/>
          <w:bCs/>
          <w:sz w:val="28"/>
          <w:szCs w:val="28"/>
        </w:rPr>
      </w:pPr>
      <w:r w:rsidRPr="000421FF">
        <w:rPr>
          <w:rFonts w:eastAsia="MS Mincho"/>
          <w:b/>
          <w:bCs/>
          <w:sz w:val="28"/>
          <w:szCs w:val="28"/>
        </w:rPr>
        <w:t>3. Порядок возврата недвижимого имущества Арендодателю</w:t>
      </w:r>
    </w:p>
    <w:p w:rsidR="00507107" w:rsidRPr="000421FF" w:rsidRDefault="00507107" w:rsidP="00507107">
      <w:pPr>
        <w:jc w:val="center"/>
        <w:rPr>
          <w:rFonts w:eastAsia="MS Mincho"/>
          <w:b/>
          <w:bCs/>
          <w:sz w:val="28"/>
          <w:szCs w:val="28"/>
        </w:rPr>
      </w:pP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3.1. Недвижимое имущество должно быть </w:t>
      </w:r>
      <w:proofErr w:type="gramStart"/>
      <w:r w:rsidRPr="000421FF">
        <w:rPr>
          <w:rFonts w:eastAsia="MS Mincho"/>
          <w:sz w:val="28"/>
          <w:szCs w:val="28"/>
        </w:rPr>
        <w:t>передано Арендатором и принято</w:t>
      </w:r>
      <w:proofErr w:type="gramEnd"/>
      <w:r w:rsidRPr="000421FF">
        <w:rPr>
          <w:rFonts w:eastAsia="MS Mincho"/>
          <w:sz w:val="28"/>
          <w:szCs w:val="28"/>
        </w:rPr>
        <w:t xml:space="preserve"> </w:t>
      </w:r>
      <w:r>
        <w:rPr>
          <w:rFonts w:eastAsia="MS Mincho"/>
          <w:sz w:val="28"/>
          <w:szCs w:val="28"/>
        </w:rPr>
        <w:t>Держателем имущества казны</w:t>
      </w:r>
      <w:r w:rsidRPr="000421FF">
        <w:rPr>
          <w:rFonts w:eastAsia="MS Mincho"/>
          <w:sz w:val="28"/>
          <w:szCs w:val="28"/>
        </w:rPr>
        <w:t xml:space="preserve"> в течение 3 дней с момента окончания действия настоящего Договора.</w:t>
      </w:r>
    </w:p>
    <w:p w:rsidR="00507107" w:rsidRPr="000421FF" w:rsidRDefault="00507107" w:rsidP="00507107">
      <w:pPr>
        <w:ind w:firstLine="709"/>
        <w:jc w:val="both"/>
        <w:rPr>
          <w:rFonts w:eastAsia="MS Mincho"/>
          <w:sz w:val="28"/>
          <w:szCs w:val="28"/>
        </w:rPr>
      </w:pPr>
      <w:r w:rsidRPr="000421FF">
        <w:rPr>
          <w:rFonts w:eastAsia="MS Mincho"/>
          <w:sz w:val="28"/>
          <w:szCs w:val="28"/>
        </w:rPr>
        <w:t>3.2. При передаче недвижимого имущества составляется акт приём</w:t>
      </w:r>
      <w:proofErr w:type="gramStart"/>
      <w:r w:rsidRPr="000421FF">
        <w:rPr>
          <w:rFonts w:eastAsia="MS Mincho"/>
          <w:sz w:val="28"/>
          <w:szCs w:val="28"/>
        </w:rPr>
        <w:t>а-</w:t>
      </w:r>
      <w:proofErr w:type="gramEnd"/>
      <w:r w:rsidRPr="000421FF">
        <w:rPr>
          <w:rFonts w:eastAsia="MS Mincho"/>
          <w:sz w:val="28"/>
          <w:szCs w:val="28"/>
        </w:rPr>
        <w:t xml:space="preserve"> передачи, который подписывается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3.3. Недвижимое имущество считается фактически переданным </w:t>
      </w:r>
      <w:r>
        <w:rPr>
          <w:rFonts w:eastAsia="MS Mincho"/>
          <w:sz w:val="28"/>
          <w:szCs w:val="28"/>
        </w:rPr>
        <w:t xml:space="preserve">Держателю имущества казны </w:t>
      </w:r>
      <w:r w:rsidRPr="000421FF">
        <w:rPr>
          <w:rFonts w:eastAsia="MS Mincho"/>
          <w:sz w:val="28"/>
          <w:szCs w:val="28"/>
        </w:rPr>
        <w:t xml:space="preserve">с момента подписания представителями </w:t>
      </w:r>
      <w:r>
        <w:rPr>
          <w:rFonts w:eastAsia="MS Mincho"/>
          <w:sz w:val="28"/>
          <w:szCs w:val="28"/>
        </w:rPr>
        <w:t>Держателя имущества казны</w:t>
      </w:r>
      <w:r w:rsidRPr="000421FF">
        <w:rPr>
          <w:rFonts w:eastAsia="MS Mincho"/>
          <w:sz w:val="28"/>
          <w:szCs w:val="28"/>
        </w:rPr>
        <w:t xml:space="preserve"> и Арендатора акта приёма - передачи.</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3.4. Недвижимое имущество должно быть передано </w:t>
      </w:r>
      <w:r>
        <w:rPr>
          <w:rFonts w:eastAsia="MS Mincho"/>
          <w:sz w:val="28"/>
          <w:szCs w:val="28"/>
        </w:rPr>
        <w:t>Держателю имущества казны</w:t>
      </w:r>
      <w:r w:rsidRPr="000421FF">
        <w:rPr>
          <w:rFonts w:eastAsia="MS Mincho"/>
          <w:sz w:val="28"/>
          <w:szCs w:val="28"/>
        </w:rPr>
        <w:t xml:space="preserve"> в том же состоянии, в котором оно было передано Арендатору, с учетом нормального износа. Стоимость произведенны</w:t>
      </w:r>
      <w:r>
        <w:rPr>
          <w:rFonts w:eastAsia="MS Mincho"/>
          <w:sz w:val="28"/>
          <w:szCs w:val="28"/>
        </w:rPr>
        <w:t>х</w:t>
      </w:r>
      <w:r w:rsidRPr="000421FF">
        <w:rPr>
          <w:rFonts w:eastAsia="MS Mincho"/>
          <w:sz w:val="28"/>
          <w:szCs w:val="28"/>
        </w:rPr>
        <w:t xml:space="preserve"> в недвижимом имуществе </w:t>
      </w:r>
      <w:r>
        <w:rPr>
          <w:rFonts w:eastAsia="MS Mincho"/>
          <w:sz w:val="28"/>
          <w:szCs w:val="28"/>
        </w:rPr>
        <w:t>улучшений (перестроек, переделок), составляющих</w:t>
      </w:r>
      <w:r w:rsidRPr="000421FF">
        <w:rPr>
          <w:rFonts w:eastAsia="MS Mincho"/>
          <w:sz w:val="28"/>
          <w:szCs w:val="28"/>
        </w:rPr>
        <w:t xml:space="preserve"> принадлежность недвижимого имущества и неотделимые без вреда д</w:t>
      </w:r>
      <w:r>
        <w:rPr>
          <w:rFonts w:eastAsia="MS Mincho"/>
          <w:sz w:val="28"/>
          <w:szCs w:val="28"/>
        </w:rPr>
        <w:t xml:space="preserve">ля его конструкции и интерьера, </w:t>
      </w:r>
      <w:r w:rsidRPr="000421FF">
        <w:rPr>
          <w:rFonts w:eastAsia="MS Mincho"/>
          <w:sz w:val="28"/>
          <w:szCs w:val="28"/>
        </w:rPr>
        <w:t>Арендатору не возмещается.</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507107" w:rsidRPr="009923AD" w:rsidRDefault="00507107" w:rsidP="00507107">
      <w:pPr>
        <w:autoSpaceDE w:val="0"/>
        <w:autoSpaceDN w:val="0"/>
        <w:adjustRightInd w:val="0"/>
        <w:ind w:left="540"/>
        <w:jc w:val="center"/>
        <w:rPr>
          <w:rFonts w:eastAsia="MS Mincho"/>
          <w:b/>
          <w:bCs/>
          <w:sz w:val="16"/>
          <w:szCs w:val="16"/>
        </w:rPr>
      </w:pPr>
    </w:p>
    <w:p w:rsidR="00507107" w:rsidRPr="000421FF" w:rsidRDefault="00507107" w:rsidP="00507107">
      <w:pPr>
        <w:autoSpaceDE w:val="0"/>
        <w:autoSpaceDN w:val="0"/>
        <w:adjustRightInd w:val="0"/>
        <w:ind w:left="540"/>
        <w:jc w:val="center"/>
        <w:rPr>
          <w:rFonts w:eastAsia="MS Mincho"/>
          <w:b/>
          <w:bCs/>
          <w:sz w:val="28"/>
          <w:szCs w:val="28"/>
        </w:rPr>
      </w:pPr>
      <w:r w:rsidRPr="000421FF">
        <w:rPr>
          <w:rFonts w:eastAsia="MS Mincho"/>
          <w:b/>
          <w:bCs/>
          <w:sz w:val="28"/>
          <w:szCs w:val="28"/>
        </w:rPr>
        <w:t xml:space="preserve">4. Платежи и расчеты по Договору </w:t>
      </w:r>
    </w:p>
    <w:p w:rsidR="00507107" w:rsidRPr="009923AD" w:rsidRDefault="00507107" w:rsidP="00507107">
      <w:pPr>
        <w:autoSpaceDE w:val="0"/>
        <w:autoSpaceDN w:val="0"/>
        <w:adjustRightInd w:val="0"/>
        <w:ind w:left="540"/>
        <w:jc w:val="center"/>
        <w:rPr>
          <w:rFonts w:eastAsia="MS Mincho"/>
          <w:b/>
          <w:bCs/>
          <w:sz w:val="16"/>
          <w:szCs w:val="16"/>
        </w:rPr>
      </w:pPr>
    </w:p>
    <w:p w:rsidR="00507107" w:rsidRDefault="00507107" w:rsidP="00507107">
      <w:pPr>
        <w:spacing w:line="228" w:lineRule="auto"/>
        <w:ind w:firstLine="708"/>
        <w:jc w:val="both"/>
        <w:rPr>
          <w:sz w:val="28"/>
          <w:szCs w:val="28"/>
        </w:rPr>
      </w:pPr>
      <w:r w:rsidRPr="000421FF">
        <w:rPr>
          <w:sz w:val="28"/>
          <w:szCs w:val="28"/>
        </w:rPr>
        <w:t xml:space="preserve">4.1. </w:t>
      </w:r>
      <w:proofErr w:type="gramStart"/>
      <w:r w:rsidRPr="006B3B6A">
        <w:rPr>
          <w:sz w:val="28"/>
          <w:szCs w:val="28"/>
        </w:rPr>
        <w:t>Размер годовой арендной платы устанавливается на основании  постановления Правительства Ивановской области</w:t>
      </w:r>
      <w:r>
        <w:rPr>
          <w:sz w:val="28"/>
          <w:szCs w:val="28"/>
        </w:rPr>
        <w:t>,</w:t>
      </w:r>
      <w:r w:rsidRPr="006B3B6A">
        <w:rPr>
          <w:sz w:val="28"/>
          <w:szCs w:val="28"/>
        </w:rPr>
        <w:t xml:space="preserve"> </w:t>
      </w:r>
      <w:r>
        <w:rPr>
          <w:sz w:val="28"/>
          <w:szCs w:val="28"/>
        </w:rPr>
        <w:t>регулирующего</w:t>
      </w:r>
      <w:r w:rsidRPr="006B3B6A">
        <w:rPr>
          <w:sz w:val="28"/>
          <w:szCs w:val="28"/>
        </w:rPr>
        <w:br/>
      </w:r>
      <w:hyperlink r:id="rId23" w:history="1">
        <w:r>
          <w:rPr>
            <w:iCs/>
            <w:sz w:val="28"/>
            <w:szCs w:val="28"/>
          </w:rPr>
          <w:t>п</w:t>
        </w:r>
        <w:r w:rsidRPr="006B3B6A">
          <w:rPr>
            <w:iCs/>
            <w:sz w:val="28"/>
            <w:szCs w:val="28"/>
          </w:rPr>
          <w:t>оряд</w:t>
        </w:r>
        <w:r>
          <w:rPr>
            <w:iCs/>
            <w:sz w:val="28"/>
            <w:szCs w:val="28"/>
          </w:rPr>
          <w:t xml:space="preserve">ок </w:t>
        </w:r>
        <w:r w:rsidRPr="006B3B6A">
          <w:rPr>
            <w:iCs/>
            <w:sz w:val="28"/>
            <w:szCs w:val="28"/>
          </w:rPr>
          <w:t xml:space="preserve">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w:t>
        </w:r>
        <w:r>
          <w:rPr>
            <w:iCs/>
            <w:sz w:val="28"/>
            <w:szCs w:val="28"/>
          </w:rPr>
          <w:t>ок и условия</w:t>
        </w:r>
        <w:r w:rsidRPr="006B3B6A">
          <w:rPr>
            <w:iCs/>
            <w:sz w:val="28"/>
            <w:szCs w:val="28"/>
          </w:rPr>
          <w:t xml:space="preserve"> предоставлени</w:t>
        </w:r>
        <w:r>
          <w:rPr>
            <w:iCs/>
            <w:sz w:val="28"/>
            <w:szCs w:val="28"/>
          </w:rPr>
          <w:t>я указанного имущества в аренду</w:t>
        </w:r>
        <w:r w:rsidRPr="006B3B6A">
          <w:rPr>
            <w:iCs/>
            <w:sz w:val="28"/>
            <w:szCs w:val="28"/>
          </w:rPr>
          <w:t xml:space="preserve">, </w:t>
        </w:r>
      </w:hyperlink>
      <w:r w:rsidRPr="006B3B6A">
        <w:rPr>
          <w:sz w:val="28"/>
          <w:szCs w:val="28"/>
        </w:rPr>
        <w:t>в соответствии с нормативным правовым актом Ивановской области, регулирующим порядок определения размера арендной платы за</w:t>
      </w:r>
      <w:proofErr w:type="gramEnd"/>
      <w:r w:rsidRPr="006B3B6A">
        <w:rPr>
          <w:sz w:val="28"/>
          <w:szCs w:val="28"/>
        </w:rPr>
        <w:t xml:space="preserve"> </w:t>
      </w:r>
      <w:proofErr w:type="gramStart"/>
      <w:r w:rsidRPr="006B3B6A">
        <w:rPr>
          <w:sz w:val="28"/>
          <w:szCs w:val="28"/>
        </w:rPr>
        <w:t xml:space="preserve">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 xml:space="preserve">(за исключением права хозяйственного ведения, </w:t>
      </w:r>
      <w:r w:rsidRPr="00D30DB7">
        <w:rPr>
          <w:rFonts w:eastAsia="Calibri"/>
          <w:sz w:val="28"/>
          <w:szCs w:val="28"/>
          <w:lang w:eastAsia="en-US"/>
        </w:rPr>
        <w:t>права оперативного</w:t>
      </w:r>
      <w:proofErr w:type="gramEnd"/>
      <w:r w:rsidRPr="00D30DB7">
        <w:rPr>
          <w:rFonts w:eastAsia="Calibri"/>
          <w:sz w:val="28"/>
          <w:szCs w:val="28"/>
          <w:lang w:eastAsia="en-US"/>
        </w:rPr>
        <w:t xml:space="preserve"> </w:t>
      </w:r>
      <w:proofErr w:type="gramStart"/>
      <w:r w:rsidRPr="00D30DB7">
        <w:rPr>
          <w:rFonts w:eastAsia="Calibri"/>
          <w:sz w:val="28"/>
          <w:szCs w:val="28"/>
          <w:lang w:eastAsia="en-US"/>
        </w:rPr>
        <w:t xml:space="preserve">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w:t>
      </w:r>
      <w:r w:rsidRPr="00D30DB7">
        <w:rPr>
          <w:rFonts w:eastAsia="Calibri"/>
          <w:sz w:val="28"/>
          <w:szCs w:val="28"/>
          <w:lang w:eastAsia="en-US"/>
        </w:rPr>
        <w:lastRenderedPageBreak/>
        <w:t xml:space="preserve">платы) </w:t>
      </w:r>
      <w:r w:rsidRPr="00D30DB7">
        <w:rPr>
          <w:sz w:val="28"/>
          <w:szCs w:val="28"/>
        </w:rPr>
        <w:t>субъектам малого и среднего предпринимательства и организациям, образующим инфраструктуру поддержки</w:t>
      </w:r>
      <w:proofErr w:type="gramEnd"/>
      <w:r w:rsidRPr="00D30DB7">
        <w:rPr>
          <w:sz w:val="28"/>
          <w:szCs w:val="28"/>
        </w:rPr>
        <w:t xml:space="preserve"> субъектов малого и среднего предпринимательства</w:t>
      </w:r>
      <w:r w:rsidRPr="006B3B6A">
        <w:rPr>
          <w:sz w:val="28"/>
          <w:szCs w:val="28"/>
        </w:rPr>
        <w:t xml:space="preserve"> от ________20__ №____________ «__________________</w:t>
      </w:r>
      <w:r w:rsidRPr="006B3B6A">
        <w:rPr>
          <w:sz w:val="28"/>
          <w:szCs w:val="28"/>
        </w:rPr>
        <w:br/>
        <w:t>____________» и составляет _____________ руб. (____________________ тысяч _______________ рублей __ коп.) в год без налога на добавленную стоимость.</w:t>
      </w:r>
    </w:p>
    <w:p w:rsidR="00507107" w:rsidRPr="00432515" w:rsidRDefault="00507107" w:rsidP="00507107">
      <w:pPr>
        <w:autoSpaceDE w:val="0"/>
        <w:autoSpaceDN w:val="0"/>
        <w:adjustRightInd w:val="0"/>
        <w:spacing w:line="216" w:lineRule="auto"/>
        <w:ind w:firstLine="709"/>
        <w:jc w:val="both"/>
        <w:rPr>
          <w:sz w:val="28"/>
          <w:szCs w:val="28"/>
        </w:rPr>
      </w:pPr>
      <w:r w:rsidRPr="00432515">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507107" w:rsidRPr="006B3B6A" w:rsidRDefault="00507107" w:rsidP="00507107">
      <w:pPr>
        <w:spacing w:line="216" w:lineRule="auto"/>
        <w:ind w:firstLine="709"/>
        <w:jc w:val="both"/>
        <w:rPr>
          <w:sz w:val="28"/>
          <w:szCs w:val="28"/>
        </w:rPr>
      </w:pPr>
      <w:r w:rsidRPr="000421FF">
        <w:rPr>
          <w:sz w:val="28"/>
          <w:szCs w:val="28"/>
        </w:rPr>
        <w:t xml:space="preserve">4.2. </w:t>
      </w:r>
      <w:r w:rsidRPr="006B3B6A">
        <w:rPr>
          <w:sz w:val="28"/>
          <w:szCs w:val="28"/>
        </w:rPr>
        <w:t>Арендная плата за пользование имуществом вносится в следующем порядке:</w:t>
      </w:r>
    </w:p>
    <w:p w:rsidR="00507107" w:rsidRPr="006B3B6A" w:rsidRDefault="00507107" w:rsidP="00507107">
      <w:pPr>
        <w:autoSpaceDE w:val="0"/>
        <w:autoSpaceDN w:val="0"/>
        <w:adjustRightInd w:val="0"/>
        <w:spacing w:line="216" w:lineRule="auto"/>
        <w:ind w:firstLine="720"/>
        <w:jc w:val="both"/>
        <w:rPr>
          <w:sz w:val="28"/>
          <w:szCs w:val="28"/>
        </w:rPr>
      </w:pPr>
      <w:r w:rsidRPr="006B3B6A">
        <w:rPr>
          <w:sz w:val="28"/>
          <w:szCs w:val="28"/>
        </w:rPr>
        <w:t xml:space="preserve">В первый год аренды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507107" w:rsidRPr="006B3B6A" w:rsidRDefault="00507107" w:rsidP="00507107">
      <w:pPr>
        <w:spacing w:line="216" w:lineRule="auto"/>
        <w:ind w:firstLine="720"/>
        <w:jc w:val="both"/>
        <w:rPr>
          <w:sz w:val="28"/>
          <w:szCs w:val="28"/>
        </w:rPr>
      </w:pPr>
      <w:r w:rsidRPr="006B3B6A">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507107" w:rsidRPr="006B3B6A" w:rsidRDefault="00507107" w:rsidP="00507107">
      <w:pPr>
        <w:spacing w:line="216" w:lineRule="auto"/>
        <w:ind w:firstLine="720"/>
        <w:jc w:val="both"/>
        <w:rPr>
          <w:sz w:val="28"/>
          <w:szCs w:val="28"/>
        </w:rPr>
      </w:pPr>
      <w:r w:rsidRPr="006B3B6A">
        <w:rPr>
          <w:sz w:val="28"/>
          <w:szCs w:val="28"/>
        </w:rPr>
        <w:t>Во второй год аренды 60 (шестьдесят) процентов размера годовой арендной платы без налога на добавленную стоимость.</w:t>
      </w:r>
    </w:p>
    <w:p w:rsidR="00507107" w:rsidRPr="006B3B6A" w:rsidRDefault="00507107" w:rsidP="00507107">
      <w:pPr>
        <w:spacing w:line="216" w:lineRule="auto"/>
        <w:ind w:firstLine="720"/>
        <w:jc w:val="both"/>
        <w:rPr>
          <w:sz w:val="28"/>
          <w:szCs w:val="28"/>
        </w:rPr>
      </w:pPr>
      <w:r w:rsidRPr="006B3B6A">
        <w:rPr>
          <w:sz w:val="28"/>
          <w:szCs w:val="28"/>
        </w:rPr>
        <w:t xml:space="preserve">В третий год аренды 80 (восемьдесят) процентов размера годовой арендной платы без налога на добавленную стоимость. </w:t>
      </w:r>
    </w:p>
    <w:p w:rsidR="00507107" w:rsidRPr="006B3B6A" w:rsidRDefault="00507107" w:rsidP="00507107">
      <w:pPr>
        <w:spacing w:line="216" w:lineRule="auto"/>
        <w:ind w:firstLine="720"/>
        <w:jc w:val="both"/>
        <w:rPr>
          <w:sz w:val="28"/>
          <w:szCs w:val="28"/>
        </w:rPr>
      </w:pPr>
      <w:r w:rsidRPr="006B3B6A">
        <w:rPr>
          <w:sz w:val="28"/>
          <w:szCs w:val="28"/>
        </w:rPr>
        <w:t xml:space="preserve">В четвёртый год аренды </w:t>
      </w:r>
      <w:r>
        <w:rPr>
          <w:sz w:val="28"/>
          <w:szCs w:val="28"/>
        </w:rPr>
        <w:t xml:space="preserve">и далее </w:t>
      </w:r>
      <w:r w:rsidRPr="006B3B6A">
        <w:rPr>
          <w:sz w:val="28"/>
          <w:szCs w:val="28"/>
        </w:rPr>
        <w:t xml:space="preserve">100 (сто) процентов размера годовой арендной платы без налога на добавленную стоимость. </w:t>
      </w:r>
    </w:p>
    <w:p w:rsidR="00507107" w:rsidRPr="00FA644C" w:rsidRDefault="00507107" w:rsidP="00507107">
      <w:pPr>
        <w:pStyle w:val="aff4"/>
        <w:spacing w:line="216" w:lineRule="auto"/>
        <w:ind w:firstLine="709"/>
        <w:jc w:val="both"/>
        <w:rPr>
          <w:rFonts w:ascii="Times New Roman" w:hAnsi="Times New Roman"/>
          <w:sz w:val="28"/>
          <w:szCs w:val="28"/>
        </w:rPr>
      </w:pPr>
      <w:r w:rsidRPr="0098386A">
        <w:rPr>
          <w:rFonts w:ascii="Times New Roman" w:hAnsi="Times New Roman"/>
          <w:sz w:val="28"/>
          <w:szCs w:val="28"/>
        </w:rPr>
        <w:t xml:space="preserve">4.3. Арендная плата </w:t>
      </w:r>
      <w:r w:rsidRPr="00FA644C">
        <w:rPr>
          <w:rFonts w:ascii="Times New Roman" w:hAnsi="Times New Roman"/>
          <w:sz w:val="28"/>
          <w:szCs w:val="28"/>
        </w:rPr>
        <w:t xml:space="preserve">перечисляется Арендатором ежемесячно не позднее 10 числа текущего месяца по </w:t>
      </w:r>
      <w:proofErr w:type="gramStart"/>
      <w:r w:rsidRPr="00FA644C">
        <w:rPr>
          <w:rFonts w:ascii="Times New Roman" w:hAnsi="Times New Roman"/>
          <w:sz w:val="28"/>
          <w:szCs w:val="28"/>
        </w:rPr>
        <w:t>реквизитам</w:t>
      </w:r>
      <w:proofErr w:type="gramEnd"/>
      <w:r w:rsidRPr="00FA644C">
        <w:rPr>
          <w:rFonts w:ascii="Times New Roman" w:hAnsi="Times New Roman"/>
          <w:sz w:val="28"/>
          <w:szCs w:val="28"/>
        </w:rPr>
        <w:t xml:space="preserve"> указанным в пункте 10 настоящего Договора.</w:t>
      </w:r>
    </w:p>
    <w:p w:rsidR="00507107" w:rsidRPr="000421FF" w:rsidRDefault="00507107" w:rsidP="00507107">
      <w:pPr>
        <w:ind w:firstLine="709"/>
        <w:jc w:val="both"/>
        <w:rPr>
          <w:rFonts w:eastAsia="MS Mincho"/>
          <w:sz w:val="28"/>
          <w:szCs w:val="28"/>
        </w:rPr>
      </w:pPr>
      <w:r w:rsidRPr="000421FF">
        <w:rPr>
          <w:rFonts w:eastAsia="MS Mincho"/>
          <w:sz w:val="28"/>
          <w:szCs w:val="28"/>
        </w:rPr>
        <w:t>4.4. Налог на добавленную стоимость перечисляется в соответствии с законодательством Российской Федерации.</w:t>
      </w:r>
    </w:p>
    <w:p w:rsidR="00507107" w:rsidRPr="000421FF" w:rsidRDefault="00507107" w:rsidP="00507107">
      <w:pPr>
        <w:ind w:firstLine="709"/>
        <w:jc w:val="both"/>
        <w:rPr>
          <w:rFonts w:eastAsia="MS Mincho"/>
          <w:sz w:val="28"/>
          <w:szCs w:val="28"/>
        </w:rPr>
      </w:pPr>
      <w:r w:rsidRPr="000421FF">
        <w:rPr>
          <w:rFonts w:eastAsia="MS Mincho"/>
          <w:sz w:val="28"/>
          <w:szCs w:val="28"/>
        </w:rPr>
        <w:t>4.</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 xml:space="preserve">Возмещение Арендатором расходов </w:t>
      </w:r>
      <w:r>
        <w:rPr>
          <w:rFonts w:eastAsia="MS Mincho"/>
          <w:sz w:val="28"/>
          <w:szCs w:val="28"/>
        </w:rPr>
        <w:t>Держателя имущества казны</w:t>
      </w:r>
      <w:r w:rsidRPr="000421FF">
        <w:rPr>
          <w:rFonts w:eastAsia="MS Mincho"/>
          <w:sz w:val="28"/>
          <w:szCs w:val="28"/>
        </w:rPr>
        <w:t xml:space="preserve">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расходов по техническому обслуживанию и передаче коммунальных услуг между </w:t>
      </w:r>
      <w:r>
        <w:rPr>
          <w:rFonts w:eastAsia="MS Mincho"/>
          <w:sz w:val="28"/>
          <w:szCs w:val="28"/>
        </w:rPr>
        <w:t>Держателем имущества казны</w:t>
      </w:r>
      <w:r w:rsidRPr="000421FF">
        <w:rPr>
          <w:rFonts w:eastAsia="MS Mincho"/>
          <w:sz w:val="28"/>
          <w:szCs w:val="28"/>
        </w:rPr>
        <w:t xml:space="preserve"> и Арендатором в сроки, определенные упомянутым договором.</w:t>
      </w:r>
      <w:proofErr w:type="gramEnd"/>
      <w:r w:rsidRPr="000421FF">
        <w:rPr>
          <w:rFonts w:eastAsia="MS Mincho"/>
          <w:sz w:val="28"/>
          <w:szCs w:val="28"/>
        </w:rPr>
        <w:t xml:space="preserve"> Нарушение Арендатором условий указанного договора является основанием для расторжения настоящего Договора в соответствии с разделом </w:t>
      </w:r>
      <w:r>
        <w:rPr>
          <w:rFonts w:eastAsia="MS Mincho"/>
          <w:sz w:val="28"/>
          <w:szCs w:val="28"/>
        </w:rPr>
        <w:t>7</w:t>
      </w:r>
      <w:r w:rsidRPr="000421FF">
        <w:rPr>
          <w:rFonts w:eastAsia="MS Mincho"/>
          <w:sz w:val="28"/>
          <w:szCs w:val="28"/>
        </w:rPr>
        <w:t xml:space="preserve"> настоящего Договора.</w:t>
      </w:r>
    </w:p>
    <w:p w:rsidR="00507107" w:rsidRPr="000421FF" w:rsidRDefault="00507107" w:rsidP="00507107">
      <w:pPr>
        <w:ind w:firstLine="709"/>
        <w:jc w:val="both"/>
        <w:rPr>
          <w:sz w:val="28"/>
          <w:szCs w:val="28"/>
        </w:rPr>
      </w:pPr>
      <w:r w:rsidRPr="000421FF">
        <w:rPr>
          <w:rFonts w:eastAsia="MS Mincho"/>
          <w:sz w:val="28"/>
          <w:szCs w:val="28"/>
        </w:rPr>
        <w:t xml:space="preserve">4.6. </w:t>
      </w:r>
      <w:r>
        <w:rPr>
          <w:sz w:val="28"/>
          <w:szCs w:val="28"/>
        </w:rPr>
        <w:t>Размер арендной платы пересматривае</w:t>
      </w:r>
      <w:r w:rsidRPr="000421FF">
        <w:rPr>
          <w:sz w:val="28"/>
          <w:szCs w:val="28"/>
        </w:rPr>
        <w:t xml:space="preserve">тся Арендодателем в одностороннем порядке </w:t>
      </w:r>
      <w:r>
        <w:rPr>
          <w:sz w:val="28"/>
          <w:szCs w:val="28"/>
        </w:rPr>
        <w:t xml:space="preserve">в соответствии с п. 4.1 настоящего Договора, а также </w:t>
      </w:r>
      <w:r w:rsidRPr="000421FF">
        <w:rPr>
          <w:sz w:val="28"/>
          <w:szCs w:val="28"/>
        </w:rPr>
        <w:t>в случаях, предусмотренных нормативными правовыми актами Российской Федерации и Ивановской области.</w:t>
      </w:r>
    </w:p>
    <w:p w:rsidR="00507107" w:rsidRDefault="00507107" w:rsidP="00507107">
      <w:pPr>
        <w:ind w:firstLine="709"/>
        <w:jc w:val="both"/>
        <w:rPr>
          <w:sz w:val="28"/>
          <w:szCs w:val="28"/>
        </w:rPr>
      </w:pPr>
      <w:r w:rsidRPr="000421FF">
        <w:rPr>
          <w:sz w:val="28"/>
          <w:szCs w:val="28"/>
        </w:rPr>
        <w:t>Уведомлени</w:t>
      </w:r>
      <w:r>
        <w:rPr>
          <w:sz w:val="28"/>
          <w:szCs w:val="28"/>
        </w:rPr>
        <w:t xml:space="preserve">е о перерасчете арендной платы </w:t>
      </w:r>
      <w:r w:rsidRPr="000421FF">
        <w:rPr>
          <w:sz w:val="28"/>
          <w:szCs w:val="28"/>
        </w:rPr>
        <w:t xml:space="preserve">направляется Арендатору Арендодателем, </w:t>
      </w:r>
      <w:proofErr w:type="gramStart"/>
      <w:r w:rsidRPr="000421FF">
        <w:rPr>
          <w:sz w:val="28"/>
          <w:szCs w:val="28"/>
        </w:rPr>
        <w:t>является обязательным для исполнения Арендатором и  составляет</w:t>
      </w:r>
      <w:proofErr w:type="gramEnd"/>
      <w:r w:rsidRPr="000421FF">
        <w:rPr>
          <w:sz w:val="28"/>
          <w:szCs w:val="28"/>
        </w:rPr>
        <w:t xml:space="preserve"> неотъемлемую часть настоящего Договора.</w:t>
      </w:r>
    </w:p>
    <w:p w:rsidR="00507107" w:rsidRDefault="00507107" w:rsidP="00507107">
      <w:pPr>
        <w:jc w:val="center"/>
        <w:rPr>
          <w:b/>
          <w:sz w:val="28"/>
          <w:szCs w:val="28"/>
        </w:rPr>
      </w:pPr>
    </w:p>
    <w:p w:rsidR="00507107" w:rsidRDefault="00507107" w:rsidP="00507107">
      <w:pPr>
        <w:jc w:val="center"/>
        <w:rPr>
          <w:b/>
          <w:sz w:val="28"/>
          <w:szCs w:val="28"/>
        </w:rPr>
      </w:pPr>
      <w:r w:rsidRPr="000350FF">
        <w:rPr>
          <w:b/>
          <w:sz w:val="28"/>
          <w:szCs w:val="28"/>
        </w:rPr>
        <w:t>5. Порядок возмещения Арендатором расходов Держателя имущества казны по техническому обслуживанию и передаче коммунальных услуг</w:t>
      </w:r>
    </w:p>
    <w:p w:rsidR="00507107" w:rsidRPr="000350FF" w:rsidRDefault="00507107" w:rsidP="00507107">
      <w:pPr>
        <w:jc w:val="center"/>
        <w:rPr>
          <w:b/>
          <w:sz w:val="28"/>
          <w:szCs w:val="28"/>
        </w:rPr>
      </w:pPr>
    </w:p>
    <w:p w:rsidR="00507107" w:rsidRPr="000350FF" w:rsidRDefault="00507107" w:rsidP="00507107">
      <w:pPr>
        <w:ind w:firstLine="709"/>
        <w:jc w:val="both"/>
        <w:rPr>
          <w:sz w:val="28"/>
          <w:szCs w:val="28"/>
        </w:rPr>
      </w:pPr>
      <w:r w:rsidRPr="000350FF">
        <w:rPr>
          <w:sz w:val="28"/>
          <w:szCs w:val="28"/>
        </w:rPr>
        <w:t>5.1. Возмещение Арендатором расходов Держателя имущества казны</w:t>
      </w:r>
      <w:r w:rsidRPr="00FA644C">
        <w:rPr>
          <w:rFonts w:eastAsia="MS Mincho"/>
          <w:sz w:val="28"/>
          <w:szCs w:val="28"/>
        </w:rPr>
        <w:t xml:space="preserve"> </w:t>
      </w:r>
      <w:r w:rsidRPr="000350FF">
        <w:rPr>
          <w:sz w:val="28"/>
          <w:szCs w:val="28"/>
        </w:rPr>
        <w:t xml:space="preserve">по техническому обслуживанию </w:t>
      </w:r>
      <w:r>
        <w:rPr>
          <w:sz w:val="28"/>
          <w:szCs w:val="28"/>
        </w:rPr>
        <w:t xml:space="preserve">и </w:t>
      </w:r>
      <w:r w:rsidRPr="000350FF">
        <w:rPr>
          <w:sz w:val="28"/>
          <w:szCs w:val="28"/>
        </w:rPr>
        <w:t xml:space="preserve">передаче коммунальных услуг осуществляется </w:t>
      </w:r>
      <w:r>
        <w:rPr>
          <w:sz w:val="28"/>
          <w:szCs w:val="28"/>
        </w:rPr>
        <w:t xml:space="preserve">в </w:t>
      </w:r>
      <w:r>
        <w:rPr>
          <w:sz w:val="28"/>
          <w:szCs w:val="28"/>
        </w:rPr>
        <w:lastRenderedPageBreak/>
        <w:t xml:space="preserve">соответствии с договором на возмещение расходов </w:t>
      </w:r>
      <w:r w:rsidRPr="000350FF">
        <w:rPr>
          <w:sz w:val="28"/>
          <w:szCs w:val="28"/>
        </w:rPr>
        <w:t xml:space="preserve">по техническому обслуживанию </w:t>
      </w:r>
      <w:r>
        <w:rPr>
          <w:sz w:val="28"/>
          <w:szCs w:val="28"/>
        </w:rPr>
        <w:t xml:space="preserve">и </w:t>
      </w:r>
      <w:r w:rsidRPr="000350FF">
        <w:rPr>
          <w:sz w:val="28"/>
          <w:szCs w:val="28"/>
        </w:rPr>
        <w:t>передаче коммунальных услуг</w:t>
      </w:r>
      <w:r>
        <w:rPr>
          <w:sz w:val="28"/>
          <w:szCs w:val="28"/>
        </w:rPr>
        <w:t>.</w:t>
      </w:r>
    </w:p>
    <w:p w:rsidR="00507107" w:rsidRPr="009923AD" w:rsidRDefault="00507107" w:rsidP="00507107">
      <w:pPr>
        <w:jc w:val="center"/>
        <w:rPr>
          <w:sz w:val="16"/>
          <w:szCs w:val="16"/>
        </w:rPr>
      </w:pPr>
    </w:p>
    <w:p w:rsidR="00507107" w:rsidRDefault="00507107" w:rsidP="00507107">
      <w:pPr>
        <w:jc w:val="center"/>
        <w:outlineLvl w:val="0"/>
        <w:rPr>
          <w:rFonts w:eastAsia="MS Mincho"/>
          <w:b/>
          <w:bCs/>
          <w:sz w:val="28"/>
          <w:szCs w:val="28"/>
        </w:rPr>
      </w:pPr>
      <w:r>
        <w:rPr>
          <w:rFonts w:eastAsia="MS Mincho"/>
          <w:b/>
          <w:bCs/>
          <w:sz w:val="28"/>
          <w:szCs w:val="28"/>
        </w:rPr>
        <w:t>6</w:t>
      </w:r>
      <w:r w:rsidRPr="000421FF">
        <w:rPr>
          <w:rFonts w:eastAsia="MS Mincho"/>
          <w:b/>
          <w:bCs/>
          <w:sz w:val="28"/>
          <w:szCs w:val="28"/>
        </w:rPr>
        <w:t>. Ответственность Сторон</w:t>
      </w:r>
    </w:p>
    <w:p w:rsidR="00507107" w:rsidRPr="009923AD" w:rsidRDefault="00507107" w:rsidP="00507107">
      <w:pPr>
        <w:jc w:val="center"/>
        <w:outlineLvl w:val="0"/>
        <w:rPr>
          <w:rFonts w:eastAsia="MS Mincho"/>
          <w:b/>
          <w:bCs/>
          <w:sz w:val="16"/>
          <w:szCs w:val="16"/>
        </w:rPr>
      </w:pPr>
    </w:p>
    <w:p w:rsidR="00507107" w:rsidRPr="00773561" w:rsidRDefault="00507107" w:rsidP="00507107">
      <w:pPr>
        <w:ind w:firstLine="709"/>
        <w:jc w:val="both"/>
        <w:rPr>
          <w:rFonts w:eastAsia="MS Mincho"/>
          <w:sz w:val="28"/>
          <w:szCs w:val="28"/>
        </w:rPr>
      </w:pPr>
      <w:r w:rsidRPr="00773561">
        <w:rPr>
          <w:rFonts w:eastAsia="MS Mincho"/>
          <w:sz w:val="28"/>
          <w:szCs w:val="28"/>
        </w:rPr>
        <w:t>6.1. Ответственность Держателя имущества казны:</w:t>
      </w:r>
    </w:p>
    <w:p w:rsidR="00507107" w:rsidRDefault="00507107" w:rsidP="00507107">
      <w:pPr>
        <w:ind w:firstLine="709"/>
        <w:jc w:val="both"/>
        <w:rPr>
          <w:rFonts w:eastAsia="MS Mincho"/>
          <w:sz w:val="28"/>
          <w:szCs w:val="28"/>
        </w:rPr>
      </w:pPr>
      <w:r w:rsidRPr="00773561">
        <w:rPr>
          <w:rFonts w:eastAsia="MS Mincho"/>
          <w:sz w:val="28"/>
          <w:szCs w:val="28"/>
        </w:rPr>
        <w:t>6.1.1. За неисполнение по вине Держателя имущества казны п.2.1.1. настоящего Договора Держатель имущества казны</w:t>
      </w:r>
      <w:r>
        <w:rPr>
          <w:rFonts w:eastAsia="MS Mincho"/>
          <w:sz w:val="28"/>
          <w:szCs w:val="28"/>
        </w:rPr>
        <w:t xml:space="preserve"> Ивановской области</w:t>
      </w:r>
      <w:r w:rsidRPr="00773561">
        <w:rPr>
          <w:rFonts w:eastAsia="MS Mincho"/>
          <w:sz w:val="28"/>
          <w:szCs w:val="28"/>
        </w:rPr>
        <w:t xml:space="preserve"> </w:t>
      </w:r>
      <w:proofErr w:type="gramStart"/>
      <w:r w:rsidRPr="00773561">
        <w:rPr>
          <w:rFonts w:eastAsia="MS Mincho"/>
          <w:sz w:val="28"/>
          <w:szCs w:val="28"/>
        </w:rPr>
        <w:t>оплачивает штраф в</w:t>
      </w:r>
      <w:proofErr w:type="gramEnd"/>
      <w:r w:rsidRPr="00773561">
        <w:rPr>
          <w:rFonts w:eastAsia="MS Mincho"/>
          <w:sz w:val="28"/>
          <w:szCs w:val="28"/>
        </w:rPr>
        <w:t xml:space="preserve"> размере по 0,5% от суммы годовой арендной платы за каждый день просрочки в областной бюджет.</w:t>
      </w:r>
    </w:p>
    <w:p w:rsidR="00507107" w:rsidRPr="000421FF"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 Ответственность Арендатора:</w:t>
      </w:r>
    </w:p>
    <w:p w:rsidR="00507107" w:rsidRDefault="00507107" w:rsidP="00507107">
      <w:pPr>
        <w:ind w:firstLine="709"/>
        <w:jc w:val="both"/>
        <w:rPr>
          <w:rFonts w:eastAsia="MS Mincho"/>
          <w:i/>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1</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w:t>
      </w:r>
      <w:r>
        <w:rPr>
          <w:rFonts w:eastAsia="MS Mincho"/>
          <w:sz w:val="28"/>
          <w:szCs w:val="28"/>
        </w:rPr>
        <w:t>в областной бюджет</w:t>
      </w:r>
      <w:r w:rsidRPr="000421FF">
        <w:rPr>
          <w:rFonts w:eastAsia="MS Mincho"/>
          <w:i/>
          <w:sz w:val="28"/>
          <w:szCs w:val="28"/>
        </w:rPr>
        <w:t>.</w:t>
      </w:r>
    </w:p>
    <w:p w:rsidR="00507107" w:rsidRPr="000421FF"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2</w:t>
      </w:r>
      <w:r w:rsidRPr="000421FF">
        <w:rPr>
          <w:rFonts w:eastAsia="MS Mincho"/>
          <w:sz w:val="28"/>
          <w:szCs w:val="28"/>
        </w:rPr>
        <w:t xml:space="preserve">.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w:t>
      </w:r>
      <w:r>
        <w:rPr>
          <w:rFonts w:eastAsia="MS Mincho"/>
          <w:sz w:val="28"/>
          <w:szCs w:val="28"/>
        </w:rPr>
        <w:t>Держателю имущества казны</w:t>
      </w:r>
      <w:r w:rsidRPr="000421FF">
        <w:rPr>
          <w:rFonts w:eastAsia="MS Mincho"/>
          <w:sz w:val="28"/>
          <w:szCs w:val="28"/>
        </w:rPr>
        <w:t xml:space="preserve"> убытки в соответствии с действующим законодательством Российской Федерации</w:t>
      </w:r>
      <w:r>
        <w:rPr>
          <w:rFonts w:eastAsia="MS Mincho"/>
          <w:sz w:val="28"/>
          <w:szCs w:val="28"/>
        </w:rPr>
        <w:t xml:space="preserve"> и Ивановской области</w:t>
      </w:r>
      <w:r w:rsidRPr="000421FF">
        <w:rPr>
          <w:rFonts w:eastAsia="MS Mincho"/>
          <w:sz w:val="28"/>
          <w:szCs w:val="28"/>
        </w:rPr>
        <w:t>.</w:t>
      </w:r>
    </w:p>
    <w:p w:rsidR="00507107" w:rsidRPr="000421FF" w:rsidRDefault="00507107" w:rsidP="00507107">
      <w:pPr>
        <w:ind w:firstLine="709"/>
        <w:jc w:val="both"/>
        <w:rPr>
          <w:rFonts w:eastAsia="MS Mincho"/>
          <w:sz w:val="28"/>
          <w:szCs w:val="28"/>
        </w:rPr>
      </w:pPr>
      <w:r>
        <w:rPr>
          <w:rFonts w:eastAsia="MS Mincho"/>
          <w:sz w:val="28"/>
          <w:szCs w:val="28"/>
        </w:rPr>
        <w:t>6.2.3</w:t>
      </w:r>
      <w:r w:rsidRPr="000421FF">
        <w:rPr>
          <w:rFonts w:eastAsia="MS Mincho"/>
          <w:sz w:val="28"/>
          <w:szCs w:val="28"/>
        </w:rPr>
        <w:t xml:space="preserve">. Если состояние возвращаемого недвижимого имущества по окончанию действия договора хуже состояния с учетом нормального износа, Арендатор возмещает </w:t>
      </w:r>
      <w:r>
        <w:rPr>
          <w:rFonts w:eastAsia="MS Mincho"/>
          <w:sz w:val="28"/>
          <w:szCs w:val="28"/>
        </w:rPr>
        <w:t>Держателю имущества казны</w:t>
      </w:r>
      <w:r w:rsidRPr="000421FF">
        <w:rPr>
          <w:rFonts w:eastAsia="MS Mincho"/>
          <w:sz w:val="28"/>
          <w:szCs w:val="28"/>
        </w:rPr>
        <w:t xml:space="preserve"> причиненный ущерб в соответствии с действующим законодательством Российской Федерации.</w:t>
      </w:r>
    </w:p>
    <w:p w:rsidR="00507107" w:rsidRPr="000421FF"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4</w:t>
      </w:r>
      <w:r w:rsidRPr="000421FF">
        <w:rPr>
          <w:rFonts w:eastAsia="MS Mincho"/>
          <w:sz w:val="28"/>
          <w:szCs w:val="28"/>
        </w:rPr>
        <w:t xml:space="preserve">. В </w:t>
      </w:r>
      <w:proofErr w:type="gramStart"/>
      <w:r w:rsidRPr="000421FF">
        <w:rPr>
          <w:rFonts w:eastAsia="MS Mincho"/>
          <w:sz w:val="28"/>
          <w:szCs w:val="28"/>
        </w:rPr>
        <w:t>случае</w:t>
      </w:r>
      <w:proofErr w:type="gramEnd"/>
      <w:r w:rsidRPr="000421FF">
        <w:rPr>
          <w:rFonts w:eastAsia="MS Mincho"/>
          <w:sz w:val="28"/>
          <w:szCs w:val="28"/>
        </w:rPr>
        <w:t xml:space="preserve">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w:t>
      </w:r>
      <w:r>
        <w:rPr>
          <w:rFonts w:eastAsia="MS Mincho"/>
          <w:sz w:val="28"/>
          <w:szCs w:val="28"/>
        </w:rPr>
        <w:t>в областной бюджет</w:t>
      </w:r>
      <w:r w:rsidRPr="000421FF">
        <w:rPr>
          <w:rFonts w:eastAsia="MS Mincho"/>
          <w:sz w:val="28"/>
          <w:szCs w:val="28"/>
        </w:rPr>
        <w:t>.</w:t>
      </w:r>
    </w:p>
    <w:p w:rsidR="00507107" w:rsidRPr="000421FF" w:rsidRDefault="00507107" w:rsidP="00507107">
      <w:pPr>
        <w:ind w:firstLine="709"/>
        <w:jc w:val="both"/>
        <w:rPr>
          <w:rFonts w:eastAsia="MS Mincho"/>
          <w:sz w:val="28"/>
          <w:szCs w:val="28"/>
        </w:rPr>
      </w:pPr>
      <w:r w:rsidRPr="000421FF">
        <w:rPr>
          <w:rFonts w:eastAsia="MS Mincho"/>
          <w:sz w:val="28"/>
          <w:szCs w:val="28"/>
        </w:rPr>
        <w:t>При этом настоящий Договор не считается продленным.</w:t>
      </w:r>
    </w:p>
    <w:p w:rsidR="00507107" w:rsidRPr="000421FF"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5</w:t>
      </w:r>
      <w:r w:rsidRPr="000421FF">
        <w:rPr>
          <w:rFonts w:eastAsia="MS Mincho"/>
          <w:sz w:val="28"/>
          <w:szCs w:val="28"/>
        </w:rPr>
        <w:t xml:space="preserve">. </w:t>
      </w:r>
      <w:proofErr w:type="gramStart"/>
      <w:r w:rsidRPr="000421FF">
        <w:rPr>
          <w:rFonts w:eastAsia="MS Mincho"/>
          <w:sz w:val="28"/>
          <w:szCs w:val="28"/>
        </w:rPr>
        <w:t>В случае нецелевого использования недвижимого имущества или неисполнения обязательств, предусмотренных п. 2.</w:t>
      </w:r>
      <w:r>
        <w:rPr>
          <w:rFonts w:eastAsia="MS Mincho"/>
          <w:sz w:val="28"/>
          <w:szCs w:val="28"/>
        </w:rPr>
        <w:t>3</w:t>
      </w:r>
      <w:r w:rsidRPr="000421FF">
        <w:rPr>
          <w:rFonts w:eastAsia="MS Mincho"/>
          <w:sz w:val="28"/>
          <w:szCs w:val="28"/>
        </w:rPr>
        <w:t xml:space="preserve">.9 настоящего Договора, Арендатор обязан перечислить </w:t>
      </w:r>
      <w:r>
        <w:rPr>
          <w:rFonts w:eastAsia="MS Mincho"/>
          <w:sz w:val="28"/>
          <w:szCs w:val="28"/>
        </w:rPr>
        <w:t>в областной бюджет</w:t>
      </w:r>
      <w:r w:rsidRPr="000421FF">
        <w:rPr>
          <w:rFonts w:eastAsia="MS Mincho"/>
          <w:sz w:val="28"/>
          <w:szCs w:val="28"/>
        </w:rPr>
        <w:t xml:space="preserve"> штраф в размере 1/3 суммы годовой арендной платы.</w:t>
      </w:r>
      <w:proofErr w:type="gramEnd"/>
      <w:r w:rsidRPr="000421FF">
        <w:rPr>
          <w:rFonts w:eastAsia="MS Mincho"/>
          <w:sz w:val="28"/>
          <w:szCs w:val="28"/>
        </w:rPr>
        <w:t xml:space="preserve">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507107"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2</w:t>
      </w:r>
      <w:r w:rsidRPr="000421FF">
        <w:rPr>
          <w:rFonts w:eastAsia="MS Mincho"/>
          <w:sz w:val="28"/>
          <w:szCs w:val="28"/>
        </w:rPr>
        <w:t>.</w:t>
      </w:r>
      <w:r>
        <w:rPr>
          <w:rFonts w:eastAsia="MS Mincho"/>
          <w:sz w:val="28"/>
          <w:szCs w:val="28"/>
        </w:rPr>
        <w:t>6</w:t>
      </w:r>
      <w:r w:rsidRPr="000421FF">
        <w:rPr>
          <w:rFonts w:eastAsia="MS Mincho"/>
          <w:sz w:val="28"/>
          <w:szCs w:val="28"/>
        </w:rPr>
        <w:t xml:space="preserve">. За невыполнение какого-либо обязательства, предусмотренного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.2 - 2.</w:t>
      </w:r>
      <w:r>
        <w:rPr>
          <w:rFonts w:eastAsia="MS Mincho"/>
          <w:sz w:val="28"/>
          <w:szCs w:val="28"/>
        </w:rPr>
        <w:t>3</w:t>
      </w:r>
      <w:r w:rsidRPr="000421FF">
        <w:rPr>
          <w:rFonts w:eastAsia="MS Mincho"/>
          <w:sz w:val="28"/>
          <w:szCs w:val="28"/>
        </w:rPr>
        <w:t xml:space="preserve">.8 настоящего Договора, Арендатор уплачивает </w:t>
      </w:r>
      <w:r>
        <w:rPr>
          <w:rFonts w:eastAsia="MS Mincho"/>
          <w:sz w:val="28"/>
          <w:szCs w:val="28"/>
        </w:rPr>
        <w:t>в областной бюджет  неустойку в размере 5</w:t>
      </w:r>
      <w:r w:rsidRPr="000421FF">
        <w:rPr>
          <w:rFonts w:eastAsia="MS Mincho"/>
          <w:sz w:val="28"/>
          <w:szCs w:val="28"/>
        </w:rPr>
        <w:t xml:space="preserve">% годовой арендной платы. В </w:t>
      </w:r>
      <w:proofErr w:type="gramStart"/>
      <w:r w:rsidRPr="000421FF">
        <w:rPr>
          <w:rFonts w:eastAsia="MS Mincho"/>
          <w:sz w:val="28"/>
          <w:szCs w:val="28"/>
        </w:rPr>
        <w:t>случае</w:t>
      </w:r>
      <w:proofErr w:type="gramEnd"/>
      <w:r w:rsidRPr="000421FF">
        <w:rPr>
          <w:rFonts w:eastAsia="MS Mincho"/>
          <w:sz w:val="28"/>
          <w:szCs w:val="28"/>
        </w:rPr>
        <w:t xml:space="preserve"> значительного повреждения недвижимого имущества Арендатор возмещает ущерб в размере стоимости восстановительных работ.</w:t>
      </w:r>
    </w:p>
    <w:p w:rsidR="00507107" w:rsidRPr="000421FF" w:rsidRDefault="00507107" w:rsidP="00507107">
      <w:pPr>
        <w:ind w:firstLine="709"/>
        <w:jc w:val="both"/>
        <w:rPr>
          <w:rFonts w:eastAsia="MS Mincho"/>
          <w:sz w:val="28"/>
          <w:szCs w:val="28"/>
        </w:rPr>
      </w:pPr>
    </w:p>
    <w:p w:rsidR="00507107" w:rsidRPr="000421FF" w:rsidRDefault="00507107" w:rsidP="00507107">
      <w:pPr>
        <w:ind w:firstLine="709"/>
        <w:jc w:val="both"/>
        <w:rPr>
          <w:rFonts w:eastAsia="MS Mincho"/>
          <w:sz w:val="28"/>
          <w:szCs w:val="28"/>
        </w:rPr>
      </w:pPr>
      <w:r w:rsidRPr="000421FF">
        <w:rPr>
          <w:rFonts w:eastAsia="MS Mincho"/>
          <w:sz w:val="28"/>
          <w:szCs w:val="28"/>
        </w:rPr>
        <w:lastRenderedPageBreak/>
        <w:t>Ответственность Арендодателя:</w:t>
      </w:r>
    </w:p>
    <w:p w:rsidR="00507107" w:rsidRPr="000421FF"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3</w:t>
      </w:r>
      <w:r w:rsidRPr="000421FF">
        <w:rPr>
          <w:rFonts w:eastAsia="MS Mincho"/>
          <w:sz w:val="28"/>
          <w:szCs w:val="28"/>
        </w:rPr>
        <w:t>. Арендодатель несет ответственность по настоящему Договору в соответствии с действующим законодательством Российской Федерации.</w:t>
      </w:r>
    </w:p>
    <w:p w:rsidR="00507107" w:rsidRDefault="00507107" w:rsidP="00507107">
      <w:pPr>
        <w:ind w:firstLine="709"/>
        <w:jc w:val="both"/>
        <w:rPr>
          <w:rFonts w:eastAsia="MS Mincho"/>
          <w:sz w:val="28"/>
          <w:szCs w:val="28"/>
        </w:rPr>
      </w:pPr>
      <w:r>
        <w:rPr>
          <w:rFonts w:eastAsia="MS Mincho"/>
          <w:sz w:val="28"/>
          <w:szCs w:val="28"/>
        </w:rPr>
        <w:t>6</w:t>
      </w:r>
      <w:r w:rsidRPr="000421FF">
        <w:rPr>
          <w:rFonts w:eastAsia="MS Mincho"/>
          <w:sz w:val="28"/>
          <w:szCs w:val="28"/>
        </w:rPr>
        <w:t>.</w:t>
      </w:r>
      <w:r>
        <w:rPr>
          <w:rFonts w:eastAsia="MS Mincho"/>
          <w:sz w:val="28"/>
          <w:szCs w:val="28"/>
        </w:rPr>
        <w:t>4</w:t>
      </w:r>
      <w:r w:rsidRPr="000421FF">
        <w:rPr>
          <w:rFonts w:eastAsia="MS Mincho"/>
          <w:sz w:val="28"/>
          <w:szCs w:val="28"/>
        </w:rPr>
        <w:t>.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507107" w:rsidRDefault="00507107" w:rsidP="00507107">
      <w:pPr>
        <w:jc w:val="center"/>
        <w:rPr>
          <w:rFonts w:eastAsia="MS Mincho"/>
          <w:b/>
          <w:bCs/>
          <w:sz w:val="28"/>
          <w:szCs w:val="28"/>
        </w:rPr>
      </w:pPr>
    </w:p>
    <w:p w:rsidR="00507107" w:rsidRPr="000421FF" w:rsidRDefault="00507107" w:rsidP="00507107">
      <w:pPr>
        <w:jc w:val="center"/>
        <w:rPr>
          <w:rFonts w:eastAsia="MS Mincho"/>
          <w:b/>
          <w:bCs/>
          <w:sz w:val="28"/>
          <w:szCs w:val="28"/>
        </w:rPr>
      </w:pPr>
      <w:r>
        <w:rPr>
          <w:rFonts w:eastAsia="MS Mincho"/>
          <w:b/>
          <w:bCs/>
          <w:sz w:val="28"/>
          <w:szCs w:val="28"/>
        </w:rPr>
        <w:t>7</w:t>
      </w:r>
      <w:r w:rsidRPr="000421FF">
        <w:rPr>
          <w:rFonts w:eastAsia="MS Mincho"/>
          <w:b/>
          <w:bCs/>
          <w:sz w:val="28"/>
          <w:szCs w:val="28"/>
        </w:rPr>
        <w:t>. Порядок изменения, расторжения, прекращения</w:t>
      </w:r>
    </w:p>
    <w:p w:rsidR="00507107" w:rsidRDefault="00507107" w:rsidP="00507107">
      <w:pPr>
        <w:jc w:val="center"/>
        <w:rPr>
          <w:rFonts w:eastAsia="MS Mincho"/>
          <w:b/>
          <w:bCs/>
          <w:sz w:val="28"/>
          <w:szCs w:val="28"/>
        </w:rPr>
      </w:pPr>
      <w:r w:rsidRPr="000421FF">
        <w:rPr>
          <w:rFonts w:eastAsia="MS Mincho"/>
          <w:b/>
          <w:bCs/>
          <w:sz w:val="28"/>
          <w:szCs w:val="28"/>
        </w:rPr>
        <w:t>и продления Договора</w:t>
      </w:r>
    </w:p>
    <w:p w:rsidR="00507107" w:rsidRPr="000421FF" w:rsidRDefault="00507107" w:rsidP="00507107">
      <w:pPr>
        <w:jc w:val="center"/>
        <w:rPr>
          <w:rFonts w:eastAsia="MS Mincho"/>
          <w:b/>
          <w:bCs/>
          <w:sz w:val="28"/>
          <w:szCs w:val="28"/>
        </w:rPr>
      </w:pPr>
    </w:p>
    <w:p w:rsidR="00507107" w:rsidRPr="000421FF" w:rsidRDefault="00507107" w:rsidP="00507107">
      <w:pPr>
        <w:ind w:firstLine="709"/>
        <w:jc w:val="both"/>
        <w:rPr>
          <w:rFonts w:eastAsia="MS Mincho"/>
          <w:sz w:val="28"/>
          <w:szCs w:val="28"/>
        </w:rPr>
      </w:pPr>
      <w:r>
        <w:rPr>
          <w:rFonts w:eastAsia="MS Mincho"/>
          <w:sz w:val="28"/>
          <w:szCs w:val="28"/>
        </w:rPr>
        <w:t>7</w:t>
      </w:r>
      <w:r w:rsidRPr="000421FF">
        <w:rPr>
          <w:rFonts w:eastAsia="MS Mincho"/>
          <w:sz w:val="28"/>
          <w:szCs w:val="28"/>
        </w:rPr>
        <w:t>.1. Изменение условий Договора (за исключением из</w:t>
      </w:r>
      <w:r>
        <w:rPr>
          <w:rFonts w:eastAsia="MS Mincho"/>
          <w:sz w:val="28"/>
          <w:szCs w:val="28"/>
        </w:rPr>
        <w:t xml:space="preserve">менения размера арендной платы в соответствии с п. </w:t>
      </w:r>
      <w:r w:rsidRPr="000421FF">
        <w:rPr>
          <w:rFonts w:eastAsia="MS Mincho"/>
          <w:sz w:val="28"/>
          <w:szCs w:val="28"/>
        </w:rPr>
        <w:t>4.</w:t>
      </w:r>
      <w:r>
        <w:rPr>
          <w:rFonts w:eastAsia="MS Mincho"/>
          <w:sz w:val="28"/>
          <w:szCs w:val="28"/>
        </w:rPr>
        <w:t>6 настоящего Договора)</w:t>
      </w:r>
      <w:r w:rsidRPr="000421FF">
        <w:rPr>
          <w:rFonts w:eastAsia="MS Mincho"/>
          <w:sz w:val="28"/>
          <w:szCs w:val="28"/>
        </w:rPr>
        <w:t>, его расторжение и прекращение допускаются по согласованию Сторон.</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Вносимые дополнения и изменения </w:t>
      </w:r>
      <w:proofErr w:type="gramStart"/>
      <w:r w:rsidRPr="00954362">
        <w:rPr>
          <w:rFonts w:eastAsia="MS Mincho"/>
          <w:sz w:val="28"/>
          <w:szCs w:val="28"/>
        </w:rPr>
        <w:t>рассматриваются Сторонами в месячный срок и оформляются</w:t>
      </w:r>
      <w:proofErr w:type="gramEnd"/>
      <w:r w:rsidRPr="00954362">
        <w:rPr>
          <w:rFonts w:eastAsia="MS Mincho"/>
          <w:sz w:val="28"/>
          <w:szCs w:val="28"/>
        </w:rPr>
        <w:t xml:space="preserve"> дополнительным соглашением</w:t>
      </w:r>
      <w:r w:rsidRPr="000421FF">
        <w:rPr>
          <w:rFonts w:eastAsia="MS Mincho"/>
          <w:sz w:val="28"/>
          <w:szCs w:val="28"/>
        </w:rPr>
        <w:t>.</w:t>
      </w:r>
    </w:p>
    <w:p w:rsidR="00507107" w:rsidRPr="000421FF" w:rsidRDefault="00507107" w:rsidP="00507107">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2</w:t>
      </w:r>
      <w:r w:rsidRPr="000421FF">
        <w:rPr>
          <w:rFonts w:eastAsia="MS Mincho"/>
          <w:sz w:val="28"/>
          <w:szCs w:val="28"/>
        </w:rPr>
        <w:t>.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507107" w:rsidRPr="000421FF" w:rsidRDefault="00507107" w:rsidP="00507107">
      <w:pPr>
        <w:ind w:firstLine="709"/>
        <w:jc w:val="both"/>
        <w:rPr>
          <w:rFonts w:eastAsia="MS Mincho"/>
          <w:sz w:val="28"/>
          <w:szCs w:val="28"/>
        </w:rPr>
      </w:pPr>
      <w:r w:rsidRPr="000421FF">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б) при неуплате или просрочке Арендатором оплаты </w:t>
      </w:r>
      <w:proofErr w:type="gramStart"/>
      <w:r w:rsidRPr="000421FF">
        <w:rPr>
          <w:rFonts w:eastAsia="MS Mincho"/>
          <w:sz w:val="28"/>
          <w:szCs w:val="28"/>
        </w:rPr>
        <w:t xml:space="preserve">сумм возмещения расходов </w:t>
      </w:r>
      <w:r>
        <w:rPr>
          <w:rFonts w:eastAsia="MS Mincho"/>
          <w:sz w:val="28"/>
          <w:szCs w:val="28"/>
        </w:rPr>
        <w:t>Держателя имущества казны</w:t>
      </w:r>
      <w:proofErr w:type="gramEnd"/>
      <w:r w:rsidRPr="000421FF">
        <w:rPr>
          <w:rFonts w:eastAsia="MS Mincho"/>
          <w:sz w:val="28"/>
          <w:szCs w:val="28"/>
        </w:rPr>
        <w:t xml:space="preserve">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в размере и в сроки, установленные Договором на возмещение расходов </w:t>
      </w:r>
      <w:r w:rsidRPr="000421FF">
        <w:rPr>
          <w:sz w:val="28"/>
          <w:szCs w:val="28"/>
        </w:rPr>
        <w:t>по техническому обслуживанию и передаче коммунальных услуг</w:t>
      </w:r>
      <w:r w:rsidRPr="000421FF">
        <w:rPr>
          <w:rFonts w:eastAsia="MS Mincho"/>
          <w:sz w:val="28"/>
          <w:szCs w:val="28"/>
        </w:rPr>
        <w:t>, в течение двух месяцев независимо от последующего внесения указанных сумм;</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w:t>
      </w:r>
      <w:proofErr w:type="spellStart"/>
      <w:r w:rsidRPr="000421FF">
        <w:rPr>
          <w:rFonts w:eastAsia="MS Mincho"/>
          <w:sz w:val="28"/>
          <w:szCs w:val="28"/>
        </w:rPr>
        <w:t>п.п</w:t>
      </w:r>
      <w:proofErr w:type="spellEnd"/>
      <w:r w:rsidRPr="000421FF">
        <w:rPr>
          <w:rFonts w:eastAsia="MS Mincho"/>
          <w:sz w:val="28"/>
          <w:szCs w:val="28"/>
        </w:rPr>
        <w:t>. 2.</w:t>
      </w:r>
      <w:r>
        <w:rPr>
          <w:rFonts w:eastAsia="MS Mincho"/>
          <w:sz w:val="28"/>
          <w:szCs w:val="28"/>
        </w:rPr>
        <w:t>3</w:t>
      </w:r>
      <w:r w:rsidRPr="000421FF">
        <w:rPr>
          <w:rFonts w:eastAsia="MS Mincho"/>
          <w:sz w:val="28"/>
          <w:szCs w:val="28"/>
        </w:rPr>
        <w:t>.1 - 2.</w:t>
      </w:r>
      <w:r>
        <w:rPr>
          <w:rFonts w:eastAsia="MS Mincho"/>
          <w:sz w:val="28"/>
          <w:szCs w:val="28"/>
        </w:rPr>
        <w:t>3</w:t>
      </w:r>
      <w:r w:rsidRPr="000421FF">
        <w:rPr>
          <w:rFonts w:eastAsia="MS Mincho"/>
          <w:sz w:val="28"/>
          <w:szCs w:val="28"/>
        </w:rPr>
        <w:t>.8, 2.</w:t>
      </w:r>
      <w:r>
        <w:rPr>
          <w:rFonts w:eastAsia="MS Mincho"/>
          <w:sz w:val="28"/>
          <w:szCs w:val="28"/>
        </w:rPr>
        <w:t>3</w:t>
      </w:r>
      <w:r w:rsidRPr="000421FF">
        <w:rPr>
          <w:rFonts w:eastAsia="MS Mincho"/>
          <w:sz w:val="28"/>
          <w:szCs w:val="28"/>
        </w:rPr>
        <w:t>.1</w:t>
      </w:r>
      <w:r>
        <w:rPr>
          <w:rFonts w:eastAsia="MS Mincho"/>
          <w:sz w:val="28"/>
          <w:szCs w:val="28"/>
        </w:rPr>
        <w:t>0</w:t>
      </w:r>
      <w:r w:rsidRPr="000421FF">
        <w:rPr>
          <w:rFonts w:eastAsia="MS Mincho"/>
          <w:sz w:val="28"/>
          <w:szCs w:val="28"/>
        </w:rPr>
        <w:t>, 2.</w:t>
      </w:r>
      <w:r>
        <w:rPr>
          <w:rFonts w:eastAsia="MS Mincho"/>
          <w:sz w:val="28"/>
          <w:szCs w:val="28"/>
        </w:rPr>
        <w:t>3</w:t>
      </w:r>
      <w:r w:rsidRPr="000421FF">
        <w:rPr>
          <w:rFonts w:eastAsia="MS Mincho"/>
          <w:sz w:val="28"/>
          <w:szCs w:val="28"/>
        </w:rPr>
        <w:t>.1</w:t>
      </w:r>
      <w:r>
        <w:rPr>
          <w:rFonts w:eastAsia="MS Mincho"/>
          <w:sz w:val="28"/>
          <w:szCs w:val="28"/>
        </w:rPr>
        <w:t>4</w:t>
      </w:r>
      <w:r w:rsidRPr="000421FF">
        <w:rPr>
          <w:rFonts w:eastAsia="MS Mincho"/>
          <w:sz w:val="28"/>
          <w:szCs w:val="28"/>
        </w:rPr>
        <w:t>,</w:t>
      </w:r>
      <w:r w:rsidR="00EB64BF">
        <w:rPr>
          <w:rFonts w:eastAsia="MS Mincho"/>
          <w:sz w:val="28"/>
          <w:szCs w:val="28"/>
        </w:rPr>
        <w:t xml:space="preserve"> 2.3.16, 2.3.17, 2.3.18,</w:t>
      </w:r>
      <w:r w:rsidRPr="000421FF">
        <w:rPr>
          <w:rFonts w:eastAsia="MS Mincho"/>
          <w:sz w:val="28"/>
          <w:szCs w:val="28"/>
        </w:rPr>
        <w:t xml:space="preserve"> 4.5 Договора;</w:t>
      </w:r>
    </w:p>
    <w:p w:rsidR="00507107" w:rsidRPr="000421FF" w:rsidRDefault="00507107" w:rsidP="00507107">
      <w:pPr>
        <w:ind w:firstLine="709"/>
        <w:jc w:val="both"/>
        <w:rPr>
          <w:rFonts w:eastAsia="MS Mincho"/>
          <w:sz w:val="28"/>
          <w:szCs w:val="28"/>
        </w:rPr>
      </w:pPr>
      <w:r w:rsidRPr="000421FF">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507107" w:rsidRDefault="00507107" w:rsidP="00507107">
      <w:pPr>
        <w:ind w:firstLine="709"/>
        <w:jc w:val="both"/>
        <w:rPr>
          <w:rFonts w:eastAsia="MS Mincho"/>
          <w:sz w:val="28"/>
          <w:szCs w:val="28"/>
        </w:rPr>
      </w:pPr>
      <w:r w:rsidRPr="000421FF">
        <w:rPr>
          <w:rFonts w:eastAsia="MS Mincho"/>
          <w:sz w:val="28"/>
          <w:szCs w:val="28"/>
        </w:rPr>
        <w:t xml:space="preserve">д) при отказе Арендатора </w:t>
      </w:r>
      <w:r>
        <w:rPr>
          <w:rFonts w:eastAsia="MS Mincho"/>
          <w:sz w:val="28"/>
          <w:szCs w:val="28"/>
        </w:rPr>
        <w:t>возместить Держателю имущества казны</w:t>
      </w:r>
      <w:r w:rsidRPr="005A69EA">
        <w:rPr>
          <w:rFonts w:eastAsia="MS Mincho"/>
          <w:sz w:val="28"/>
          <w:szCs w:val="28"/>
        </w:rPr>
        <w:t xml:space="preserve"> </w:t>
      </w:r>
      <w:r>
        <w:rPr>
          <w:rFonts w:eastAsia="MS Mincho"/>
          <w:sz w:val="28"/>
          <w:szCs w:val="28"/>
        </w:rPr>
        <w:t xml:space="preserve">расходы </w:t>
      </w:r>
      <w:r w:rsidRPr="005A69EA">
        <w:rPr>
          <w:rFonts w:eastAsia="MS Mincho"/>
          <w:sz w:val="28"/>
          <w:szCs w:val="28"/>
        </w:rPr>
        <w:t>по капитальному ремонту здания</w:t>
      </w:r>
      <w:r>
        <w:rPr>
          <w:rFonts w:eastAsia="MS Mincho"/>
          <w:sz w:val="28"/>
          <w:szCs w:val="28"/>
        </w:rPr>
        <w:t xml:space="preserve"> </w:t>
      </w:r>
      <w:r w:rsidRPr="005A69EA">
        <w:rPr>
          <w:rFonts w:eastAsia="MS Mincho"/>
          <w:sz w:val="28"/>
          <w:szCs w:val="28"/>
        </w:rPr>
        <w:t>(включая ремонт фасада, крыши, мест общего пользования), инженерно-технических коммуникаций</w:t>
      </w:r>
      <w:r>
        <w:rPr>
          <w:rFonts w:eastAsia="MS Mincho"/>
          <w:sz w:val="28"/>
          <w:szCs w:val="28"/>
        </w:rPr>
        <w:t xml:space="preserve"> </w:t>
      </w:r>
      <w:r w:rsidRPr="005A69EA">
        <w:rPr>
          <w:rFonts w:eastAsia="MS Mincho"/>
          <w:sz w:val="28"/>
          <w:szCs w:val="28"/>
        </w:rPr>
        <w:t>пропорционально арендуемой площади</w:t>
      </w:r>
      <w:r>
        <w:rPr>
          <w:rFonts w:eastAsia="MS Mincho"/>
          <w:sz w:val="28"/>
          <w:szCs w:val="28"/>
        </w:rPr>
        <w:t>.</w:t>
      </w:r>
    </w:p>
    <w:p w:rsidR="00EB64BF" w:rsidRDefault="00EB64BF" w:rsidP="00507107">
      <w:pPr>
        <w:ind w:firstLine="709"/>
        <w:jc w:val="both"/>
        <w:rPr>
          <w:rFonts w:eastAsia="MS Mincho"/>
          <w:sz w:val="28"/>
          <w:szCs w:val="28"/>
        </w:rPr>
      </w:pPr>
      <w:r>
        <w:rPr>
          <w:rFonts w:eastAsia="MS Mincho"/>
          <w:sz w:val="28"/>
          <w:szCs w:val="28"/>
        </w:rPr>
        <w:t>7.2.1. Арендодатель вправе обратиться в суд с требованием о прекращении прав владения и (или) пользования</w:t>
      </w:r>
      <w:r w:rsidR="00EC3F41">
        <w:rPr>
          <w:rFonts w:eastAsia="MS Mincho"/>
          <w:sz w:val="28"/>
          <w:szCs w:val="28"/>
        </w:rPr>
        <w:t xml:space="preserve"> имуществом, предоставленным Арендатору по настоящему договору аренды при его использовании с нарушением запретов, установленных п.2.3.</w:t>
      </w:r>
      <w:r w:rsidR="00137173">
        <w:rPr>
          <w:rFonts w:eastAsia="MS Mincho"/>
          <w:sz w:val="28"/>
          <w:szCs w:val="28"/>
        </w:rPr>
        <w:t xml:space="preserve">  </w:t>
      </w:r>
      <w:r w:rsidR="00EC3F41">
        <w:rPr>
          <w:rFonts w:eastAsia="MS Mincho"/>
          <w:sz w:val="28"/>
          <w:szCs w:val="28"/>
        </w:rPr>
        <w:t>9. настоящего Договора.</w:t>
      </w:r>
    </w:p>
    <w:p w:rsidR="00507107" w:rsidRPr="000421FF" w:rsidRDefault="00507107" w:rsidP="00507107">
      <w:pPr>
        <w:ind w:firstLine="709"/>
        <w:jc w:val="both"/>
        <w:rPr>
          <w:rFonts w:eastAsia="MS Mincho"/>
          <w:sz w:val="28"/>
          <w:szCs w:val="28"/>
        </w:rPr>
      </w:pPr>
      <w:r>
        <w:rPr>
          <w:rFonts w:eastAsia="MS Mincho"/>
          <w:sz w:val="28"/>
          <w:szCs w:val="28"/>
        </w:rPr>
        <w:t>7</w:t>
      </w:r>
      <w:r w:rsidRPr="000421FF">
        <w:rPr>
          <w:rFonts w:eastAsia="MS Mincho"/>
          <w:sz w:val="28"/>
          <w:szCs w:val="28"/>
        </w:rPr>
        <w:t>.</w:t>
      </w:r>
      <w:r>
        <w:rPr>
          <w:rFonts w:eastAsia="MS Mincho"/>
          <w:sz w:val="28"/>
          <w:szCs w:val="28"/>
        </w:rPr>
        <w:t>3</w:t>
      </w:r>
      <w:r w:rsidRPr="000421FF">
        <w:rPr>
          <w:rFonts w:eastAsia="MS Mincho"/>
          <w:sz w:val="28"/>
          <w:szCs w:val="28"/>
        </w:rPr>
        <w:t xml:space="preserve">. Расторжение, прекращение Договора не освобождает Арендатора от необходимости погашения задолженности по арендной плате и возмещению расходов </w:t>
      </w:r>
      <w:r>
        <w:rPr>
          <w:rFonts w:eastAsia="MS Mincho"/>
          <w:sz w:val="28"/>
          <w:szCs w:val="28"/>
        </w:rPr>
        <w:t xml:space="preserve">Держателя имущества казны </w:t>
      </w:r>
      <w:r w:rsidRPr="000421FF">
        <w:rPr>
          <w:sz w:val="28"/>
          <w:szCs w:val="28"/>
        </w:rPr>
        <w:t>по техническому обслуживанию арендуемого недвижимого имущества и передаче коммунальных услуг,</w:t>
      </w:r>
      <w:r w:rsidRPr="000421FF">
        <w:rPr>
          <w:rFonts w:eastAsia="MS Mincho"/>
          <w:sz w:val="28"/>
          <w:szCs w:val="28"/>
        </w:rPr>
        <w:t xml:space="preserve"> проведению </w:t>
      </w:r>
      <w:r w:rsidRPr="000421FF">
        <w:rPr>
          <w:sz w:val="28"/>
          <w:szCs w:val="28"/>
        </w:rPr>
        <w:t xml:space="preserve">текущего </w:t>
      </w:r>
      <w:r w:rsidRPr="003D39FF">
        <w:rPr>
          <w:sz w:val="28"/>
          <w:szCs w:val="28"/>
        </w:rPr>
        <w:t xml:space="preserve">и </w:t>
      </w:r>
      <w:r w:rsidRPr="003D39FF">
        <w:rPr>
          <w:sz w:val="28"/>
          <w:szCs w:val="28"/>
        </w:rPr>
        <w:lastRenderedPageBreak/>
        <w:t xml:space="preserve">капитального </w:t>
      </w:r>
      <w:r w:rsidRPr="000421FF">
        <w:rPr>
          <w:sz w:val="28"/>
          <w:szCs w:val="28"/>
        </w:rPr>
        <w:t xml:space="preserve">ремонта недвижимого имущества, </w:t>
      </w:r>
      <w:r w:rsidRPr="003D39FF">
        <w:rPr>
          <w:sz w:val="28"/>
          <w:szCs w:val="28"/>
        </w:rPr>
        <w:t>и выплаты неустоек, пеней</w:t>
      </w:r>
      <w:r w:rsidRPr="000421FF">
        <w:rPr>
          <w:rFonts w:eastAsia="MS Mincho"/>
          <w:sz w:val="28"/>
          <w:szCs w:val="28"/>
        </w:rPr>
        <w:t xml:space="preserve">, процентов и возмещения причиненных убытков. </w:t>
      </w:r>
    </w:p>
    <w:p w:rsidR="00507107" w:rsidRPr="000421FF" w:rsidRDefault="00507107" w:rsidP="00507107">
      <w:pPr>
        <w:jc w:val="both"/>
        <w:rPr>
          <w:rFonts w:eastAsia="MS Mincho"/>
          <w:sz w:val="28"/>
          <w:szCs w:val="28"/>
        </w:rPr>
      </w:pPr>
    </w:p>
    <w:p w:rsidR="00507107" w:rsidRPr="000421FF" w:rsidRDefault="00507107" w:rsidP="00507107">
      <w:pPr>
        <w:ind w:left="2832" w:firstLine="708"/>
        <w:rPr>
          <w:rFonts w:eastAsia="MS Mincho"/>
          <w:b/>
          <w:bCs/>
          <w:sz w:val="28"/>
          <w:szCs w:val="28"/>
        </w:rPr>
      </w:pPr>
      <w:r>
        <w:rPr>
          <w:rFonts w:eastAsia="MS Mincho"/>
          <w:b/>
          <w:bCs/>
          <w:sz w:val="28"/>
          <w:szCs w:val="28"/>
        </w:rPr>
        <w:t>8</w:t>
      </w:r>
      <w:r w:rsidRPr="000421FF">
        <w:rPr>
          <w:rFonts w:eastAsia="MS Mincho"/>
          <w:b/>
          <w:bCs/>
          <w:sz w:val="28"/>
          <w:szCs w:val="28"/>
        </w:rPr>
        <w:t>. Иные условия</w:t>
      </w:r>
    </w:p>
    <w:p w:rsidR="00507107" w:rsidRPr="000421FF" w:rsidRDefault="00507107" w:rsidP="00507107">
      <w:pPr>
        <w:jc w:val="center"/>
        <w:rPr>
          <w:rFonts w:eastAsia="MS Mincho"/>
          <w:b/>
          <w:bCs/>
          <w:sz w:val="28"/>
          <w:szCs w:val="28"/>
        </w:rPr>
      </w:pP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.2. За пределами исполнения обязательств по настоящему Договору Арендатор полностью свободен в своей деятельности.</w:t>
      </w: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 xml:space="preserve">.3. Настоящий Договор не дает права Арендатору на размещение рекламы на </w:t>
      </w:r>
      <w:r w:rsidRPr="003D39FF">
        <w:rPr>
          <w:rFonts w:eastAsia="MS Mincho"/>
          <w:sz w:val="28"/>
          <w:szCs w:val="28"/>
        </w:rPr>
        <w:t xml:space="preserve">наружной части здания </w:t>
      </w:r>
      <w:r w:rsidRPr="000421FF">
        <w:rPr>
          <w:rFonts w:eastAsia="MS Mincho"/>
          <w:sz w:val="28"/>
          <w:szCs w:val="28"/>
        </w:rPr>
        <w:t>без согласия Арендодателя</w:t>
      </w:r>
      <w:r>
        <w:rPr>
          <w:rFonts w:eastAsia="MS Mincho"/>
          <w:sz w:val="28"/>
          <w:szCs w:val="28"/>
        </w:rPr>
        <w:t xml:space="preserve"> и </w:t>
      </w:r>
      <w:r w:rsidRPr="00AE7DFE">
        <w:rPr>
          <w:rFonts w:eastAsia="MS Mincho"/>
          <w:sz w:val="28"/>
          <w:szCs w:val="28"/>
        </w:rPr>
        <w:t>Держателя имущества казны</w:t>
      </w:r>
      <w:r w:rsidRPr="000421FF">
        <w:rPr>
          <w:rFonts w:eastAsia="MS Mincho"/>
          <w:sz w:val="28"/>
          <w:szCs w:val="28"/>
        </w:rPr>
        <w:t>.</w:t>
      </w: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.4. Арендодатель</w:t>
      </w:r>
      <w:r>
        <w:rPr>
          <w:rFonts w:eastAsia="MS Mincho"/>
          <w:sz w:val="28"/>
          <w:szCs w:val="28"/>
        </w:rPr>
        <w:t xml:space="preserve"> и Держатель имущества казны</w:t>
      </w:r>
      <w:r w:rsidRPr="000421FF">
        <w:rPr>
          <w:rFonts w:eastAsia="MS Mincho"/>
          <w:sz w:val="28"/>
          <w:szCs w:val="28"/>
        </w:rPr>
        <w:t xml:space="preserve"> не нес</w:t>
      </w:r>
      <w:r>
        <w:rPr>
          <w:rFonts w:eastAsia="MS Mincho"/>
          <w:sz w:val="28"/>
          <w:szCs w:val="28"/>
        </w:rPr>
        <w:t>ут</w:t>
      </w:r>
      <w:r w:rsidRPr="000421FF">
        <w:rPr>
          <w:rFonts w:eastAsia="MS Mincho"/>
          <w:sz w:val="28"/>
          <w:szCs w:val="28"/>
        </w:rPr>
        <w:t xml:space="preserve"> ответственности за пропажу имущества и других ценностей, принадлежащих Арендатору.</w:t>
      </w: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.5. Взаимоотношения Сторон, не урегулированные настоящим Договором, регламентируются действующим законодательством Российской Федерации.</w:t>
      </w: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.6. Споры, возникающие из настоящего Договора и в связи с ним, подлежат рассмотрению в суде в соответствии с его компетенцией.</w:t>
      </w:r>
    </w:p>
    <w:p w:rsidR="00507107" w:rsidRPr="000421FF" w:rsidRDefault="00507107" w:rsidP="00507107">
      <w:pPr>
        <w:ind w:firstLine="709"/>
        <w:jc w:val="both"/>
        <w:rPr>
          <w:rFonts w:eastAsia="MS Mincho"/>
          <w:sz w:val="28"/>
          <w:szCs w:val="28"/>
        </w:rPr>
      </w:pPr>
      <w:r>
        <w:rPr>
          <w:rFonts w:eastAsia="MS Mincho"/>
          <w:sz w:val="28"/>
          <w:szCs w:val="28"/>
        </w:rPr>
        <w:t>8</w:t>
      </w:r>
      <w:r w:rsidRPr="000421FF">
        <w:rPr>
          <w:rFonts w:eastAsia="MS Mincho"/>
          <w:sz w:val="28"/>
          <w:szCs w:val="28"/>
        </w:rPr>
        <w:t xml:space="preserve">.7. Настоящий Договор составлен в </w:t>
      </w:r>
      <w:r>
        <w:rPr>
          <w:rFonts w:eastAsia="MS Mincho"/>
          <w:sz w:val="28"/>
          <w:szCs w:val="28"/>
        </w:rPr>
        <w:t>4-х</w:t>
      </w:r>
      <w:r w:rsidRPr="000421FF">
        <w:rPr>
          <w:rFonts w:eastAsia="MS Mincho"/>
          <w:sz w:val="28"/>
          <w:szCs w:val="28"/>
        </w:rPr>
        <w:t xml:space="preserve"> экземплярах, имеющих одинаковую юридическую силу:</w:t>
      </w:r>
    </w:p>
    <w:p w:rsidR="00507107" w:rsidRPr="0046560F" w:rsidRDefault="00507107" w:rsidP="00507107">
      <w:pPr>
        <w:pStyle w:val="25"/>
        <w:rPr>
          <w:sz w:val="28"/>
          <w:szCs w:val="28"/>
        </w:rPr>
      </w:pPr>
      <w:r w:rsidRPr="000F2925">
        <w:rPr>
          <w:rFonts w:eastAsia="MS Mincho"/>
          <w:sz w:val="28"/>
          <w:szCs w:val="28"/>
        </w:rPr>
        <w:t xml:space="preserve">1-й экз. – </w:t>
      </w:r>
      <w:r w:rsidRPr="000F2925">
        <w:rPr>
          <w:sz w:val="28"/>
          <w:szCs w:val="28"/>
        </w:rPr>
        <w:t>Департаменту управления иму</w:t>
      </w:r>
      <w:r>
        <w:rPr>
          <w:sz w:val="28"/>
          <w:szCs w:val="28"/>
        </w:rPr>
        <w:t>ществом Ивановской области</w:t>
      </w:r>
      <w:r w:rsidRPr="000F2925">
        <w:rPr>
          <w:rFonts w:eastAsia="MS Mincho"/>
          <w:sz w:val="28"/>
          <w:szCs w:val="28"/>
        </w:rPr>
        <w:t>,</w:t>
      </w:r>
    </w:p>
    <w:p w:rsidR="00507107" w:rsidRPr="0046560F" w:rsidRDefault="00507107" w:rsidP="00507107">
      <w:pPr>
        <w:ind w:firstLine="709"/>
        <w:jc w:val="both"/>
        <w:rPr>
          <w:rFonts w:eastAsia="MS Mincho"/>
          <w:i/>
          <w:sz w:val="28"/>
          <w:szCs w:val="28"/>
        </w:rPr>
      </w:pPr>
      <w:r>
        <w:rPr>
          <w:rFonts w:eastAsia="MS Mincho"/>
          <w:sz w:val="28"/>
          <w:szCs w:val="28"/>
        </w:rPr>
        <w:t xml:space="preserve">2-й экз. – </w:t>
      </w:r>
      <w:r w:rsidRPr="001C0892">
        <w:rPr>
          <w:sz w:val="28"/>
          <w:szCs w:val="28"/>
        </w:rPr>
        <w:t>областно</w:t>
      </w:r>
      <w:r>
        <w:rPr>
          <w:sz w:val="28"/>
          <w:szCs w:val="28"/>
        </w:rPr>
        <w:t>му</w:t>
      </w:r>
      <w:r w:rsidRPr="001C0892">
        <w:rPr>
          <w:sz w:val="28"/>
          <w:szCs w:val="28"/>
        </w:rPr>
        <w:t xml:space="preserve"> </w:t>
      </w:r>
      <w:r>
        <w:rPr>
          <w:sz w:val="28"/>
          <w:szCs w:val="28"/>
        </w:rPr>
        <w:t xml:space="preserve">государственному бюджетному профессиональному образовательному учреждению </w:t>
      </w:r>
      <w:r w:rsidRPr="001C0892">
        <w:rPr>
          <w:sz w:val="28"/>
          <w:szCs w:val="28"/>
        </w:rPr>
        <w:t>«</w:t>
      </w:r>
      <w:r>
        <w:rPr>
          <w:sz w:val="28"/>
          <w:szCs w:val="28"/>
        </w:rPr>
        <w:t>Ивановский педагогический колледж имени Д.А. Фурманова»,</w:t>
      </w:r>
    </w:p>
    <w:p w:rsidR="00507107" w:rsidRPr="000F2925" w:rsidRDefault="00507107" w:rsidP="00507107">
      <w:pPr>
        <w:tabs>
          <w:tab w:val="left" w:pos="4500"/>
        </w:tabs>
        <w:ind w:firstLine="709"/>
        <w:jc w:val="both"/>
        <w:rPr>
          <w:rFonts w:eastAsia="MS Mincho"/>
          <w:sz w:val="28"/>
          <w:szCs w:val="28"/>
        </w:rPr>
      </w:pPr>
      <w:r>
        <w:rPr>
          <w:rFonts w:eastAsia="MS Mincho"/>
          <w:sz w:val="28"/>
          <w:szCs w:val="28"/>
        </w:rPr>
        <w:t>3</w:t>
      </w:r>
      <w:r w:rsidRPr="000F2925">
        <w:rPr>
          <w:rFonts w:eastAsia="MS Mincho"/>
          <w:sz w:val="28"/>
          <w:szCs w:val="28"/>
        </w:rPr>
        <w:t>-й экз. – ________________ (</w:t>
      </w:r>
      <w:r w:rsidRPr="000F2925">
        <w:rPr>
          <w:rFonts w:eastAsia="MS Mincho"/>
          <w:i/>
          <w:sz w:val="28"/>
          <w:szCs w:val="28"/>
        </w:rPr>
        <w:t>наименование Арендатора</w:t>
      </w:r>
      <w:r w:rsidRPr="000F2925">
        <w:rPr>
          <w:rFonts w:eastAsia="MS Mincho"/>
          <w:sz w:val="28"/>
          <w:szCs w:val="28"/>
        </w:rPr>
        <w:t>),</w:t>
      </w:r>
    </w:p>
    <w:p w:rsidR="00507107" w:rsidRPr="003D39FF" w:rsidRDefault="00507107" w:rsidP="00507107">
      <w:pPr>
        <w:pStyle w:val="25"/>
        <w:rPr>
          <w:sz w:val="28"/>
          <w:szCs w:val="28"/>
        </w:rPr>
      </w:pPr>
      <w:r w:rsidRPr="003D39FF">
        <w:rPr>
          <w:sz w:val="28"/>
          <w:szCs w:val="28"/>
        </w:rPr>
        <w:t>4-ый экз. – Управлению Федеральной службы государственной регистрации, кадастра и картографии по Ивановской области».</w:t>
      </w:r>
    </w:p>
    <w:p w:rsidR="00507107" w:rsidRPr="000421FF" w:rsidRDefault="00507107" w:rsidP="00507107">
      <w:pPr>
        <w:ind w:firstLine="709"/>
        <w:jc w:val="both"/>
        <w:rPr>
          <w:rFonts w:eastAsia="MS Mincho"/>
          <w:sz w:val="28"/>
          <w:szCs w:val="28"/>
        </w:rPr>
      </w:pPr>
      <w:r>
        <w:rPr>
          <w:sz w:val="28"/>
          <w:szCs w:val="28"/>
        </w:rPr>
        <w:t>8</w:t>
      </w:r>
      <w:r w:rsidRPr="000421FF">
        <w:rPr>
          <w:sz w:val="28"/>
          <w:szCs w:val="28"/>
        </w:rPr>
        <w:t>.8.</w:t>
      </w:r>
      <w:r>
        <w:rPr>
          <w:sz w:val="28"/>
          <w:szCs w:val="28"/>
        </w:rPr>
        <w:t xml:space="preserve"> </w:t>
      </w:r>
      <w:r w:rsidRPr="000421FF">
        <w:rPr>
          <w:sz w:val="28"/>
          <w:szCs w:val="28"/>
        </w:rPr>
        <w:t>Настоящий Договор</w:t>
      </w:r>
      <w:r w:rsidRPr="000421FF">
        <w:rPr>
          <w:rFonts w:eastAsia="MS Mincho"/>
          <w:sz w:val="28"/>
          <w:szCs w:val="28"/>
        </w:rPr>
        <w:t xml:space="preserve"> подлежит государственной регистрации в </w:t>
      </w:r>
      <w:r w:rsidRPr="000421FF">
        <w:rPr>
          <w:sz w:val="28"/>
          <w:szCs w:val="28"/>
        </w:rPr>
        <w:t xml:space="preserve">Управлении Федеральной службы государственной регистрации, кадастра и картографии по Ивановской области </w:t>
      </w:r>
      <w:r w:rsidRPr="000421FF">
        <w:rPr>
          <w:rFonts w:eastAsia="MS Mincho"/>
          <w:sz w:val="28"/>
          <w:szCs w:val="28"/>
        </w:rPr>
        <w:t>и является заключен</w:t>
      </w:r>
      <w:r>
        <w:rPr>
          <w:rFonts w:eastAsia="MS Mincho"/>
          <w:sz w:val="28"/>
          <w:szCs w:val="28"/>
        </w:rPr>
        <w:t>ным с момента такой регистрации.</w:t>
      </w:r>
    </w:p>
    <w:p w:rsidR="00507107" w:rsidRPr="009923AD" w:rsidRDefault="00507107" w:rsidP="00507107">
      <w:pPr>
        <w:jc w:val="center"/>
        <w:rPr>
          <w:rFonts w:eastAsia="MS Mincho"/>
          <w:b/>
          <w:bCs/>
          <w:sz w:val="16"/>
          <w:szCs w:val="16"/>
        </w:rPr>
      </w:pPr>
    </w:p>
    <w:p w:rsidR="00507107" w:rsidRDefault="00507107" w:rsidP="00507107">
      <w:pPr>
        <w:jc w:val="center"/>
        <w:rPr>
          <w:rFonts w:eastAsia="MS Mincho"/>
          <w:b/>
          <w:bCs/>
          <w:sz w:val="28"/>
          <w:szCs w:val="28"/>
        </w:rPr>
      </w:pPr>
      <w:r>
        <w:rPr>
          <w:rFonts w:eastAsia="MS Mincho"/>
          <w:b/>
          <w:bCs/>
          <w:sz w:val="28"/>
          <w:szCs w:val="28"/>
        </w:rPr>
        <w:t>9</w:t>
      </w:r>
      <w:r w:rsidRPr="000421FF">
        <w:rPr>
          <w:rFonts w:eastAsia="MS Mincho"/>
          <w:b/>
          <w:bCs/>
          <w:sz w:val="28"/>
          <w:szCs w:val="28"/>
        </w:rPr>
        <w:t>. Дополнительные условия</w:t>
      </w:r>
    </w:p>
    <w:p w:rsidR="00507107" w:rsidRPr="009923AD" w:rsidRDefault="00507107" w:rsidP="00507107">
      <w:pPr>
        <w:jc w:val="center"/>
        <w:rPr>
          <w:rFonts w:eastAsia="MS Mincho"/>
          <w:b/>
          <w:bCs/>
          <w:sz w:val="16"/>
          <w:szCs w:val="16"/>
        </w:rPr>
      </w:pPr>
    </w:p>
    <w:p w:rsidR="00507107" w:rsidRPr="000421FF" w:rsidRDefault="00507107" w:rsidP="00507107">
      <w:pPr>
        <w:ind w:firstLine="709"/>
        <w:jc w:val="both"/>
        <w:rPr>
          <w:rFonts w:eastAsia="MS Mincho"/>
          <w:sz w:val="28"/>
          <w:szCs w:val="28"/>
        </w:rPr>
      </w:pPr>
      <w:r>
        <w:rPr>
          <w:rFonts w:eastAsia="MS Mincho"/>
          <w:sz w:val="28"/>
          <w:szCs w:val="28"/>
        </w:rPr>
        <w:t>9</w:t>
      </w:r>
      <w:r w:rsidRPr="000421FF">
        <w:rPr>
          <w:rFonts w:eastAsia="MS Mincho"/>
          <w:sz w:val="28"/>
          <w:szCs w:val="28"/>
        </w:rPr>
        <w:t>.1.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507107" w:rsidRDefault="00507107" w:rsidP="00507107">
      <w:pPr>
        <w:ind w:firstLine="708"/>
        <w:jc w:val="center"/>
        <w:rPr>
          <w:rFonts w:eastAsia="MS Mincho"/>
          <w:b/>
          <w:bCs/>
          <w:sz w:val="28"/>
          <w:szCs w:val="28"/>
        </w:rPr>
      </w:pPr>
      <w:r>
        <w:rPr>
          <w:rFonts w:eastAsia="MS Mincho"/>
          <w:b/>
          <w:bCs/>
          <w:sz w:val="28"/>
          <w:szCs w:val="28"/>
        </w:rPr>
        <w:t xml:space="preserve">10. </w:t>
      </w:r>
      <w:r w:rsidRPr="000421FF">
        <w:rPr>
          <w:rFonts w:eastAsia="MS Mincho"/>
          <w:b/>
          <w:bCs/>
          <w:sz w:val="28"/>
          <w:szCs w:val="28"/>
        </w:rPr>
        <w:t>Юридические адреса Сторон:</w:t>
      </w:r>
    </w:p>
    <w:p w:rsidR="00507107" w:rsidRPr="000421FF" w:rsidRDefault="00507107" w:rsidP="00507107">
      <w:pPr>
        <w:ind w:firstLine="708"/>
        <w:jc w:val="center"/>
        <w:rPr>
          <w:rFonts w:eastAsia="MS Mincho"/>
          <w:b/>
          <w:bCs/>
          <w:sz w:val="28"/>
          <w:szCs w:val="28"/>
        </w:rPr>
      </w:pPr>
    </w:p>
    <w:p w:rsidR="00507107" w:rsidRDefault="00507107" w:rsidP="00507107">
      <w:pPr>
        <w:ind w:firstLine="720"/>
        <w:jc w:val="both"/>
        <w:rPr>
          <w:rFonts w:eastAsia="MS Mincho"/>
          <w:sz w:val="28"/>
          <w:szCs w:val="28"/>
        </w:rPr>
      </w:pPr>
      <w:r w:rsidRPr="00BE3EBE">
        <w:rPr>
          <w:rFonts w:eastAsia="MS Mincho"/>
          <w:sz w:val="28"/>
          <w:szCs w:val="28"/>
        </w:rPr>
        <w:t>Арендодатель: Департамент управления имуществом Ивановской области, 153002, г. Иваново, пер. Пограничный, д.18.</w:t>
      </w:r>
    </w:p>
    <w:p w:rsidR="00507107" w:rsidRDefault="00507107" w:rsidP="00507107">
      <w:pPr>
        <w:ind w:firstLine="720"/>
        <w:jc w:val="both"/>
        <w:rPr>
          <w:rFonts w:eastAsia="MS Mincho"/>
          <w:sz w:val="28"/>
          <w:szCs w:val="28"/>
        </w:rPr>
      </w:pPr>
    </w:p>
    <w:p w:rsidR="00507107" w:rsidRDefault="00507107" w:rsidP="00507107">
      <w:pPr>
        <w:ind w:firstLine="720"/>
        <w:jc w:val="both"/>
        <w:rPr>
          <w:rFonts w:eastAsia="MS Mincho"/>
          <w:sz w:val="28"/>
          <w:szCs w:val="28"/>
        </w:rPr>
      </w:pPr>
      <w:r>
        <w:rPr>
          <w:rFonts w:eastAsia="MS Mincho"/>
          <w:sz w:val="28"/>
          <w:szCs w:val="28"/>
        </w:rPr>
        <w:t xml:space="preserve">Держатель имущества казны: </w:t>
      </w:r>
    </w:p>
    <w:p w:rsidR="00507107" w:rsidRPr="006F044F" w:rsidRDefault="00507107" w:rsidP="00507107">
      <w:pPr>
        <w:jc w:val="both"/>
        <w:rPr>
          <w:sz w:val="28"/>
          <w:szCs w:val="28"/>
        </w:rPr>
      </w:pPr>
      <w:r w:rsidRPr="006F044F">
        <w:rPr>
          <w:sz w:val="28"/>
          <w:szCs w:val="28"/>
        </w:rPr>
        <w:lastRenderedPageBreak/>
        <w:t>ОГБПОУ «Ивановский педагогический колледж имени Д.А. Фурманова»</w:t>
      </w:r>
      <w:r>
        <w:rPr>
          <w:sz w:val="28"/>
          <w:szCs w:val="28"/>
        </w:rPr>
        <w:t>,</w:t>
      </w:r>
      <w:r w:rsidRPr="006F044F">
        <w:rPr>
          <w:sz w:val="28"/>
          <w:szCs w:val="28"/>
        </w:rPr>
        <w:t xml:space="preserve"> </w:t>
      </w:r>
      <w:r>
        <w:rPr>
          <w:sz w:val="28"/>
          <w:szCs w:val="28"/>
        </w:rPr>
        <w:t xml:space="preserve"> </w:t>
      </w:r>
      <w:r w:rsidRPr="006F044F">
        <w:rPr>
          <w:sz w:val="28"/>
          <w:szCs w:val="28"/>
        </w:rPr>
        <w:t xml:space="preserve">153002, г. Иваново, </w:t>
      </w:r>
      <w:proofErr w:type="spellStart"/>
      <w:r w:rsidRPr="006F044F">
        <w:rPr>
          <w:sz w:val="28"/>
          <w:szCs w:val="28"/>
        </w:rPr>
        <w:t>пр-кт</w:t>
      </w:r>
      <w:proofErr w:type="spellEnd"/>
      <w:r w:rsidRPr="006F044F">
        <w:rPr>
          <w:sz w:val="28"/>
          <w:szCs w:val="28"/>
        </w:rPr>
        <w:t xml:space="preserve"> Ленина, д. 41</w:t>
      </w:r>
      <w:r>
        <w:rPr>
          <w:sz w:val="28"/>
          <w:szCs w:val="28"/>
        </w:rPr>
        <w:t>, т</w:t>
      </w:r>
      <w:r w:rsidRPr="006F044F">
        <w:rPr>
          <w:sz w:val="28"/>
          <w:szCs w:val="28"/>
        </w:rPr>
        <w:t>ел.32-51-02</w:t>
      </w:r>
    </w:p>
    <w:p w:rsidR="00507107" w:rsidRDefault="00507107" w:rsidP="00507107">
      <w:pPr>
        <w:ind w:firstLine="720"/>
        <w:jc w:val="both"/>
        <w:rPr>
          <w:rFonts w:eastAsia="MS Mincho"/>
          <w:sz w:val="28"/>
          <w:szCs w:val="28"/>
        </w:rPr>
      </w:pPr>
    </w:p>
    <w:p w:rsidR="00507107" w:rsidRPr="000421FF" w:rsidRDefault="00507107" w:rsidP="00507107">
      <w:pPr>
        <w:ind w:firstLine="720"/>
        <w:jc w:val="both"/>
        <w:rPr>
          <w:sz w:val="28"/>
          <w:szCs w:val="28"/>
        </w:rPr>
      </w:pPr>
      <w:r w:rsidRPr="009E0DDE">
        <w:rPr>
          <w:rFonts w:eastAsia="MS Mincho"/>
          <w:sz w:val="28"/>
          <w:szCs w:val="28"/>
        </w:rPr>
        <w:t xml:space="preserve">Арендатор: </w:t>
      </w:r>
      <w:r w:rsidRPr="000421FF">
        <w:rPr>
          <w:rFonts w:eastAsia="MS Mincho"/>
          <w:i/>
          <w:sz w:val="28"/>
          <w:szCs w:val="28"/>
        </w:rPr>
        <w:t xml:space="preserve">________________________________________________________________________(наименование, ИНН, </w:t>
      </w:r>
      <w:r w:rsidRPr="000421FF">
        <w:rPr>
          <w:i/>
          <w:sz w:val="28"/>
          <w:szCs w:val="28"/>
        </w:rPr>
        <w:t>адрес местонахождения, телефон, реквизиты документов о государственной регистрации, постановке на налоговый учет</w:t>
      </w:r>
      <w:r>
        <w:rPr>
          <w:i/>
          <w:sz w:val="28"/>
          <w:szCs w:val="28"/>
        </w:rPr>
        <w:t>)</w:t>
      </w:r>
    </w:p>
    <w:p w:rsidR="00507107" w:rsidRDefault="00507107" w:rsidP="00507107">
      <w:pPr>
        <w:ind w:firstLine="708"/>
        <w:rPr>
          <w:rFonts w:eastAsia="MS Mincho"/>
          <w:b/>
          <w:bCs/>
          <w:sz w:val="28"/>
          <w:szCs w:val="28"/>
        </w:rPr>
      </w:pPr>
    </w:p>
    <w:p w:rsidR="00507107" w:rsidRDefault="00507107" w:rsidP="00507107">
      <w:pPr>
        <w:ind w:firstLine="708"/>
        <w:rPr>
          <w:rFonts w:eastAsia="MS Mincho"/>
          <w:bCs/>
          <w:sz w:val="28"/>
          <w:szCs w:val="28"/>
          <w:u w:val="single"/>
        </w:rPr>
      </w:pPr>
      <w:r>
        <w:rPr>
          <w:rFonts w:eastAsia="MS Mincho"/>
          <w:bCs/>
          <w:sz w:val="28"/>
          <w:szCs w:val="28"/>
          <w:u w:val="single"/>
        </w:rPr>
        <w:t>Реквизиты для перечисления арендной платы:</w:t>
      </w:r>
    </w:p>
    <w:p w:rsidR="00507107" w:rsidRDefault="00507107" w:rsidP="00507107">
      <w:pPr>
        <w:shd w:val="clear" w:color="auto" w:fill="FFFFFF"/>
        <w:rPr>
          <w:color w:val="202020"/>
          <w:sz w:val="28"/>
          <w:szCs w:val="28"/>
        </w:rPr>
      </w:pPr>
      <w:r>
        <w:rPr>
          <w:sz w:val="28"/>
          <w:szCs w:val="28"/>
        </w:rPr>
        <w:t>Получатель платежа:   УФК по Ивановской области (Департамент</w:t>
      </w:r>
      <w:r>
        <w:rPr>
          <w:color w:val="202020"/>
          <w:sz w:val="28"/>
          <w:szCs w:val="28"/>
        </w:rPr>
        <w:t xml:space="preserve"> управления имуществом Ивановской области, </w:t>
      </w:r>
      <w:r>
        <w:rPr>
          <w:rFonts w:eastAsia="MS Mincho"/>
          <w:bCs/>
          <w:sz w:val="28"/>
          <w:szCs w:val="28"/>
        </w:rPr>
        <w:t xml:space="preserve"> л/счет 04332000760</w:t>
      </w:r>
      <w:r>
        <w:rPr>
          <w:color w:val="202020"/>
          <w:sz w:val="28"/>
          <w:szCs w:val="28"/>
        </w:rPr>
        <w:t>)</w:t>
      </w:r>
    </w:p>
    <w:p w:rsidR="00507107" w:rsidRDefault="00507107" w:rsidP="00507107">
      <w:pPr>
        <w:shd w:val="clear" w:color="auto" w:fill="FFFFFF"/>
        <w:rPr>
          <w:color w:val="202020"/>
          <w:sz w:val="28"/>
          <w:szCs w:val="28"/>
        </w:rPr>
      </w:pPr>
      <w:r>
        <w:rPr>
          <w:color w:val="202020"/>
          <w:sz w:val="28"/>
          <w:szCs w:val="28"/>
        </w:rPr>
        <w:t>ИНН 3728021266, КПП 370201001,</w:t>
      </w:r>
    </w:p>
    <w:p w:rsidR="00507107" w:rsidRDefault="00507107" w:rsidP="00507107">
      <w:pPr>
        <w:shd w:val="clear" w:color="auto" w:fill="FFFFFF"/>
        <w:rPr>
          <w:color w:val="202020"/>
          <w:sz w:val="28"/>
          <w:szCs w:val="28"/>
        </w:rPr>
      </w:pPr>
      <w:r>
        <w:rPr>
          <w:color w:val="202020"/>
          <w:sz w:val="28"/>
          <w:szCs w:val="28"/>
        </w:rPr>
        <w:t>Казначейский счет 03100643000000013300</w:t>
      </w:r>
    </w:p>
    <w:p w:rsidR="00507107" w:rsidRDefault="00507107" w:rsidP="00507107">
      <w:pPr>
        <w:shd w:val="clear" w:color="auto" w:fill="FFFFFF"/>
        <w:rPr>
          <w:color w:val="202020"/>
          <w:sz w:val="28"/>
          <w:szCs w:val="28"/>
        </w:rPr>
      </w:pPr>
      <w:r>
        <w:rPr>
          <w:color w:val="202020"/>
          <w:sz w:val="28"/>
          <w:szCs w:val="28"/>
        </w:rPr>
        <w:t>в Отделении Иваново Банка России//УФК по Ивановской области г. Иваново</w:t>
      </w:r>
    </w:p>
    <w:p w:rsidR="00507107" w:rsidRDefault="00507107" w:rsidP="00507107">
      <w:pPr>
        <w:shd w:val="clear" w:color="auto" w:fill="FFFFFF"/>
        <w:rPr>
          <w:color w:val="202020"/>
          <w:sz w:val="28"/>
          <w:szCs w:val="28"/>
        </w:rPr>
      </w:pPr>
      <w:r>
        <w:rPr>
          <w:color w:val="202020"/>
          <w:sz w:val="28"/>
          <w:szCs w:val="28"/>
        </w:rPr>
        <w:t>БИК 012406500,  ОКТМО 24701000 </w:t>
      </w:r>
    </w:p>
    <w:p w:rsidR="00507107" w:rsidRDefault="00507107" w:rsidP="00507107">
      <w:pPr>
        <w:rPr>
          <w:rFonts w:eastAsia="MS Mincho"/>
          <w:bCs/>
          <w:color w:val="FF0000"/>
          <w:sz w:val="28"/>
          <w:szCs w:val="28"/>
          <w:u w:val="single"/>
        </w:rPr>
      </w:pPr>
      <w:proofErr w:type="gramStart"/>
      <w:r>
        <w:rPr>
          <w:color w:val="202020"/>
          <w:sz w:val="28"/>
          <w:szCs w:val="28"/>
          <w:shd w:val="clear" w:color="auto" w:fill="FFFFFF"/>
        </w:rPr>
        <w:t>Кор/счет</w:t>
      </w:r>
      <w:proofErr w:type="gramEnd"/>
      <w:r>
        <w:rPr>
          <w:color w:val="202020"/>
          <w:sz w:val="28"/>
          <w:szCs w:val="28"/>
          <w:shd w:val="clear" w:color="auto" w:fill="FFFFFF"/>
        </w:rPr>
        <w:t xml:space="preserve"> 40102810645370000025, </w:t>
      </w:r>
      <w:r>
        <w:rPr>
          <w:rFonts w:eastAsia="MS Mincho"/>
          <w:bCs/>
          <w:sz w:val="28"/>
          <w:szCs w:val="28"/>
        </w:rPr>
        <w:t>КБК 01211105072020000120</w:t>
      </w:r>
    </w:p>
    <w:p w:rsidR="00507107" w:rsidRPr="008904DF" w:rsidRDefault="00507107" w:rsidP="00507107">
      <w:pPr>
        <w:ind w:firstLine="708"/>
        <w:jc w:val="both"/>
        <w:rPr>
          <w:rFonts w:eastAsia="MS Mincho"/>
          <w:bCs/>
          <w:sz w:val="28"/>
          <w:szCs w:val="28"/>
        </w:rPr>
      </w:pPr>
    </w:p>
    <w:p w:rsidR="00507107" w:rsidRPr="005206B5" w:rsidRDefault="00507107" w:rsidP="00507107">
      <w:pPr>
        <w:ind w:firstLine="708"/>
        <w:jc w:val="both"/>
        <w:rPr>
          <w:rFonts w:eastAsia="MS Mincho"/>
          <w:b/>
          <w:bCs/>
          <w:sz w:val="28"/>
          <w:szCs w:val="28"/>
        </w:rPr>
      </w:pPr>
      <w:r w:rsidRPr="005206B5">
        <w:rPr>
          <w:rFonts w:eastAsia="MS Mincho"/>
          <w:b/>
          <w:bCs/>
          <w:sz w:val="28"/>
          <w:szCs w:val="28"/>
        </w:rPr>
        <w:t>Приложение к Договору:</w:t>
      </w:r>
    </w:p>
    <w:p w:rsidR="00507107" w:rsidRPr="000421FF" w:rsidRDefault="00507107" w:rsidP="00507107">
      <w:pPr>
        <w:ind w:firstLine="709"/>
        <w:jc w:val="both"/>
        <w:rPr>
          <w:rFonts w:eastAsia="MS Mincho"/>
          <w:sz w:val="28"/>
          <w:szCs w:val="28"/>
        </w:rPr>
      </w:pPr>
      <w:r w:rsidRPr="000421FF">
        <w:rPr>
          <w:rFonts w:eastAsia="MS Mincho"/>
          <w:sz w:val="28"/>
          <w:szCs w:val="28"/>
        </w:rPr>
        <w:t xml:space="preserve">1) </w:t>
      </w:r>
      <w:r>
        <w:rPr>
          <w:rFonts w:eastAsia="MS Mincho"/>
          <w:sz w:val="28"/>
          <w:szCs w:val="28"/>
        </w:rPr>
        <w:t xml:space="preserve"> Акт приёма-передачи на __ </w:t>
      </w:r>
      <w:proofErr w:type="gramStart"/>
      <w:r>
        <w:rPr>
          <w:rFonts w:eastAsia="MS Mincho"/>
          <w:sz w:val="28"/>
          <w:szCs w:val="28"/>
        </w:rPr>
        <w:t>л</w:t>
      </w:r>
      <w:proofErr w:type="gramEnd"/>
      <w:r>
        <w:rPr>
          <w:rFonts w:eastAsia="MS Mincho"/>
          <w:sz w:val="28"/>
          <w:szCs w:val="28"/>
        </w:rPr>
        <w:t>.</w:t>
      </w:r>
    </w:p>
    <w:p w:rsidR="00507107" w:rsidRDefault="00507107" w:rsidP="00507107">
      <w:pPr>
        <w:ind w:firstLine="709"/>
        <w:jc w:val="both"/>
        <w:rPr>
          <w:rFonts w:eastAsia="MS Mincho"/>
          <w:sz w:val="28"/>
          <w:szCs w:val="28"/>
        </w:rPr>
      </w:pPr>
      <w:r w:rsidRPr="000421FF">
        <w:rPr>
          <w:rFonts w:eastAsia="MS Mincho"/>
          <w:sz w:val="28"/>
          <w:szCs w:val="28"/>
        </w:rPr>
        <w:t xml:space="preserve">2) </w:t>
      </w:r>
      <w:r>
        <w:rPr>
          <w:rFonts w:eastAsia="MS Mincho"/>
          <w:sz w:val="28"/>
          <w:szCs w:val="28"/>
        </w:rPr>
        <w:t xml:space="preserve"> </w:t>
      </w:r>
      <w:r w:rsidRPr="000421FF">
        <w:rPr>
          <w:rFonts w:eastAsia="MS Mincho"/>
          <w:sz w:val="28"/>
          <w:szCs w:val="28"/>
        </w:rPr>
        <w:t xml:space="preserve">Расчёт арендной платы на __ </w:t>
      </w:r>
      <w:proofErr w:type="gramStart"/>
      <w:r w:rsidRPr="000421FF">
        <w:rPr>
          <w:rFonts w:eastAsia="MS Mincho"/>
          <w:sz w:val="28"/>
          <w:szCs w:val="28"/>
        </w:rPr>
        <w:t>л</w:t>
      </w:r>
      <w:proofErr w:type="gramEnd"/>
      <w:r w:rsidRPr="000421FF">
        <w:rPr>
          <w:rFonts w:eastAsia="MS Mincho"/>
          <w:sz w:val="28"/>
          <w:szCs w:val="28"/>
        </w:rPr>
        <w:t>.</w:t>
      </w:r>
    </w:p>
    <w:p w:rsidR="00507107" w:rsidRDefault="00507107" w:rsidP="00507107">
      <w:pPr>
        <w:ind w:firstLine="709"/>
        <w:jc w:val="both"/>
        <w:rPr>
          <w:sz w:val="28"/>
          <w:szCs w:val="28"/>
        </w:rPr>
      </w:pPr>
      <w:r>
        <w:rPr>
          <w:rFonts w:eastAsia="MS Mincho"/>
          <w:sz w:val="28"/>
          <w:szCs w:val="28"/>
        </w:rPr>
        <w:t xml:space="preserve">3) Копия </w:t>
      </w:r>
      <w:r>
        <w:rPr>
          <w:sz w:val="28"/>
          <w:szCs w:val="28"/>
        </w:rPr>
        <w:t xml:space="preserve">распоряжения комитета Ивановской области по государственной охране объектов культурного наследия </w:t>
      </w:r>
      <w:r>
        <w:rPr>
          <w:rFonts w:eastAsia="MS Mincho"/>
          <w:sz w:val="28"/>
          <w:szCs w:val="28"/>
        </w:rPr>
        <w:t xml:space="preserve">от 15.10.2018 № 66-о «Об утверждении охранного обязательства собственника или иного законного владельца объекта культурного наследия регионального значения «Здание бывшего городского училища, где в 1899-1905 гг. учился Д.А. Фурманов», 1899-1905 гг. (г. Иваново, пр. </w:t>
      </w:r>
      <w:proofErr w:type="gramStart"/>
      <w:r>
        <w:rPr>
          <w:rFonts w:eastAsia="MS Mincho"/>
          <w:sz w:val="28"/>
          <w:szCs w:val="28"/>
        </w:rPr>
        <w:t xml:space="preserve">Ленина, 41)»  </w:t>
      </w:r>
      <w:r>
        <w:rPr>
          <w:sz w:val="28"/>
          <w:szCs w:val="28"/>
        </w:rPr>
        <w:t xml:space="preserve"> </w:t>
      </w:r>
      <w:proofErr w:type="spellStart"/>
      <w:r>
        <w:rPr>
          <w:sz w:val="28"/>
          <w:szCs w:val="28"/>
        </w:rPr>
        <w:t>на_____л</w:t>
      </w:r>
      <w:proofErr w:type="spellEnd"/>
      <w:r>
        <w:rPr>
          <w:sz w:val="28"/>
          <w:szCs w:val="28"/>
        </w:rPr>
        <w:t>.</w:t>
      </w:r>
      <w:proofErr w:type="gramEnd"/>
    </w:p>
    <w:p w:rsidR="00507107" w:rsidRDefault="00507107" w:rsidP="00507107">
      <w:pPr>
        <w:ind w:firstLine="709"/>
        <w:jc w:val="both"/>
        <w:rPr>
          <w:sz w:val="28"/>
          <w:szCs w:val="28"/>
        </w:rPr>
      </w:pPr>
      <w:r>
        <w:rPr>
          <w:rFonts w:eastAsia="MS Mincho"/>
          <w:sz w:val="28"/>
          <w:szCs w:val="28"/>
        </w:rPr>
        <w:t xml:space="preserve">4) Копия </w:t>
      </w:r>
      <w:r>
        <w:rPr>
          <w:sz w:val="28"/>
          <w:szCs w:val="28"/>
        </w:rPr>
        <w:t>распоряжения  комитета Ивановской области по государственной охране объектов культурного наследия № 59-о от 10.09.2018</w:t>
      </w:r>
      <w:r w:rsidRPr="00306A21">
        <w:rPr>
          <w:sz w:val="28"/>
          <w:szCs w:val="28"/>
        </w:rPr>
        <w:t xml:space="preserve"> </w:t>
      </w:r>
      <w:r>
        <w:rPr>
          <w:sz w:val="28"/>
          <w:szCs w:val="28"/>
        </w:rPr>
        <w:t xml:space="preserve">«Об утверждении предмета охраны объекта культурного наследия местного (муниципального) значения «Александровская улица», последняя четверть </w:t>
      </w:r>
      <w:r>
        <w:rPr>
          <w:sz w:val="28"/>
          <w:szCs w:val="28"/>
          <w:lang w:val="en-US"/>
        </w:rPr>
        <w:t>XIX</w:t>
      </w:r>
      <w:r>
        <w:rPr>
          <w:sz w:val="28"/>
          <w:szCs w:val="28"/>
        </w:rPr>
        <w:t xml:space="preserve"> </w:t>
      </w:r>
      <w:r w:rsidRPr="0042367F">
        <w:rPr>
          <w:sz w:val="28"/>
          <w:szCs w:val="28"/>
        </w:rPr>
        <w:t xml:space="preserve">в. </w:t>
      </w:r>
      <w:r>
        <w:rPr>
          <w:sz w:val="28"/>
          <w:szCs w:val="28"/>
        </w:rPr>
        <w:t>– 1950-е гг. (Ивановская область, г. Иваново, Ленина пр., 25,31,33,37,37а,39,41,43,47,58,60,62,84,88,90,92,98,100,102)»</w:t>
      </w:r>
      <w:r w:rsidRPr="00F37F1D">
        <w:rPr>
          <w:sz w:val="28"/>
          <w:szCs w:val="28"/>
        </w:rPr>
        <w:t xml:space="preserve"> </w:t>
      </w:r>
      <w:proofErr w:type="spellStart"/>
      <w:r>
        <w:rPr>
          <w:sz w:val="28"/>
          <w:szCs w:val="28"/>
        </w:rPr>
        <w:t>на_____</w:t>
      </w:r>
      <w:proofErr w:type="gramStart"/>
      <w:r>
        <w:rPr>
          <w:sz w:val="28"/>
          <w:szCs w:val="28"/>
        </w:rPr>
        <w:t>л</w:t>
      </w:r>
      <w:proofErr w:type="spellEnd"/>
      <w:proofErr w:type="gramEnd"/>
      <w:r>
        <w:rPr>
          <w:sz w:val="28"/>
          <w:szCs w:val="28"/>
        </w:rPr>
        <w:t>.</w:t>
      </w:r>
    </w:p>
    <w:p w:rsidR="00507107" w:rsidRDefault="00507107" w:rsidP="00507107">
      <w:pPr>
        <w:ind w:firstLine="709"/>
        <w:jc w:val="both"/>
        <w:rPr>
          <w:sz w:val="28"/>
          <w:szCs w:val="28"/>
        </w:rPr>
      </w:pPr>
      <w:r>
        <w:rPr>
          <w:sz w:val="28"/>
          <w:szCs w:val="28"/>
        </w:rPr>
        <w:t>5)  Копия постановления администрации города Иванова от 30.07.2020 № 858 «Об утверждении требований к осуществлению деятельности и градостроительному регламенту в границах территории достопримечательного места местного (муниципального) значения «Александровская улица», расположенного по адресу: город Иваново, проспект Ленина, 25,31,33,37,37а,39,41,43,47,58,60,62,84,88,90,92,98,100,102»</w:t>
      </w:r>
      <w:r w:rsidRPr="00F37F1D">
        <w:rPr>
          <w:sz w:val="28"/>
          <w:szCs w:val="28"/>
        </w:rPr>
        <w:t xml:space="preserve"> </w:t>
      </w:r>
      <w:proofErr w:type="spellStart"/>
      <w:r>
        <w:rPr>
          <w:sz w:val="28"/>
          <w:szCs w:val="28"/>
        </w:rPr>
        <w:t>на_____</w:t>
      </w:r>
      <w:proofErr w:type="gramStart"/>
      <w:r>
        <w:rPr>
          <w:sz w:val="28"/>
          <w:szCs w:val="28"/>
        </w:rPr>
        <w:t>л</w:t>
      </w:r>
      <w:proofErr w:type="spellEnd"/>
      <w:proofErr w:type="gramEnd"/>
      <w:r>
        <w:rPr>
          <w:sz w:val="28"/>
          <w:szCs w:val="28"/>
        </w:rPr>
        <w:t>.</w:t>
      </w:r>
    </w:p>
    <w:p w:rsidR="00507107" w:rsidRDefault="00507107" w:rsidP="00507107">
      <w:pPr>
        <w:ind w:firstLine="709"/>
        <w:jc w:val="both"/>
        <w:rPr>
          <w:rFonts w:eastAsia="MS Mincho"/>
          <w:sz w:val="28"/>
          <w:szCs w:val="28"/>
        </w:rPr>
      </w:pPr>
    </w:p>
    <w:p w:rsidR="00507107" w:rsidRDefault="00507107" w:rsidP="00507107">
      <w:pPr>
        <w:ind w:firstLine="709"/>
        <w:jc w:val="both"/>
        <w:rPr>
          <w:rFonts w:eastAsia="MS Mincho"/>
          <w:sz w:val="28"/>
          <w:szCs w:val="28"/>
        </w:rPr>
      </w:pPr>
    </w:p>
    <w:p w:rsidR="00507107" w:rsidRDefault="00507107" w:rsidP="00507107">
      <w:pPr>
        <w:jc w:val="both"/>
        <w:rPr>
          <w:b/>
          <w:sz w:val="28"/>
          <w:szCs w:val="27"/>
        </w:rPr>
      </w:pPr>
    </w:p>
    <w:p w:rsidR="00507107" w:rsidRDefault="00507107" w:rsidP="00507107">
      <w:pPr>
        <w:jc w:val="both"/>
        <w:rPr>
          <w:b/>
          <w:sz w:val="28"/>
          <w:szCs w:val="27"/>
        </w:rPr>
      </w:pPr>
    </w:p>
    <w:p w:rsidR="00507107" w:rsidRDefault="00507107" w:rsidP="00507107">
      <w:pPr>
        <w:jc w:val="both"/>
        <w:rPr>
          <w:b/>
          <w:sz w:val="28"/>
          <w:szCs w:val="27"/>
        </w:rPr>
      </w:pPr>
      <w:r w:rsidRPr="007420C9">
        <w:rPr>
          <w:b/>
          <w:sz w:val="28"/>
          <w:szCs w:val="27"/>
        </w:rPr>
        <w:t xml:space="preserve">Подписи сторон: </w:t>
      </w:r>
    </w:p>
    <w:p w:rsidR="00507107" w:rsidRPr="007420C9" w:rsidRDefault="00507107" w:rsidP="00507107">
      <w:pPr>
        <w:jc w:val="both"/>
        <w:rPr>
          <w:b/>
          <w:sz w:val="28"/>
          <w:szCs w:val="27"/>
        </w:rPr>
      </w:pPr>
    </w:p>
    <w:tbl>
      <w:tblPr>
        <w:tblW w:w="9322" w:type="dxa"/>
        <w:tblLayout w:type="fixed"/>
        <w:tblLook w:val="0000" w:firstRow="0" w:lastRow="0" w:firstColumn="0" w:lastColumn="0" w:noHBand="0" w:noVBand="0"/>
      </w:tblPr>
      <w:tblGrid>
        <w:gridCol w:w="5070"/>
        <w:gridCol w:w="4252"/>
      </w:tblGrid>
      <w:tr w:rsidR="00507107" w:rsidRPr="007420C9" w:rsidTr="00570B9B">
        <w:tc>
          <w:tcPr>
            <w:tcW w:w="5070" w:type="dxa"/>
          </w:tcPr>
          <w:p w:rsidR="00507107" w:rsidRPr="007420C9" w:rsidRDefault="00507107" w:rsidP="00570B9B">
            <w:pPr>
              <w:jc w:val="both"/>
              <w:rPr>
                <w:b/>
                <w:sz w:val="28"/>
                <w:szCs w:val="28"/>
              </w:rPr>
            </w:pPr>
            <w:r w:rsidRPr="007420C9">
              <w:rPr>
                <w:b/>
                <w:sz w:val="28"/>
                <w:szCs w:val="28"/>
              </w:rPr>
              <w:t xml:space="preserve">Арендодатель:                    </w:t>
            </w:r>
          </w:p>
          <w:p w:rsidR="00507107" w:rsidRDefault="00507107" w:rsidP="00570B9B">
            <w:pPr>
              <w:rPr>
                <w:rFonts w:eastAsia="MS Mincho"/>
                <w:sz w:val="28"/>
                <w:szCs w:val="28"/>
              </w:rPr>
            </w:pPr>
            <w:r>
              <w:rPr>
                <w:rFonts w:eastAsia="MS Mincho"/>
                <w:sz w:val="28"/>
                <w:szCs w:val="28"/>
              </w:rPr>
              <w:t xml:space="preserve">Департамент управления имуществом </w:t>
            </w:r>
          </w:p>
          <w:p w:rsidR="00507107" w:rsidRDefault="00507107" w:rsidP="00570B9B">
            <w:pPr>
              <w:rPr>
                <w:rFonts w:eastAsia="MS Mincho"/>
                <w:sz w:val="28"/>
                <w:szCs w:val="28"/>
              </w:rPr>
            </w:pPr>
            <w:r>
              <w:rPr>
                <w:rFonts w:eastAsia="MS Mincho"/>
                <w:sz w:val="28"/>
                <w:szCs w:val="28"/>
              </w:rPr>
              <w:lastRenderedPageBreak/>
              <w:t xml:space="preserve">Ивановской области        </w:t>
            </w: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sz w:val="28"/>
                <w:szCs w:val="28"/>
              </w:rPr>
            </w:pPr>
          </w:p>
          <w:p w:rsidR="00507107" w:rsidRDefault="00507107" w:rsidP="00570B9B">
            <w:pPr>
              <w:rPr>
                <w:rFonts w:eastAsia="MS Mincho"/>
                <w:sz w:val="28"/>
                <w:szCs w:val="28"/>
              </w:rPr>
            </w:pPr>
            <w:r>
              <w:rPr>
                <w:rFonts w:eastAsia="MS Mincho"/>
                <w:sz w:val="28"/>
                <w:szCs w:val="28"/>
              </w:rPr>
              <w:t xml:space="preserve">   ___________________</w:t>
            </w: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507107" w:rsidRPr="007420C9" w:rsidRDefault="00507107" w:rsidP="00570B9B">
            <w:pPr>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252" w:type="dxa"/>
          </w:tcPr>
          <w:p w:rsidR="00507107" w:rsidRDefault="00507107" w:rsidP="00570B9B">
            <w:pPr>
              <w:rPr>
                <w:b/>
                <w:sz w:val="28"/>
                <w:szCs w:val="28"/>
              </w:rPr>
            </w:pPr>
            <w:r>
              <w:rPr>
                <w:b/>
                <w:sz w:val="28"/>
                <w:szCs w:val="28"/>
              </w:rPr>
              <w:lastRenderedPageBreak/>
              <w:t>Держатель имущества казны:</w:t>
            </w:r>
          </w:p>
          <w:p w:rsidR="00507107" w:rsidRPr="006F044F" w:rsidRDefault="00507107" w:rsidP="00570B9B">
            <w:pPr>
              <w:rPr>
                <w:sz w:val="28"/>
                <w:szCs w:val="28"/>
              </w:rPr>
            </w:pPr>
            <w:r w:rsidRPr="006F044F">
              <w:rPr>
                <w:sz w:val="28"/>
                <w:szCs w:val="28"/>
              </w:rPr>
              <w:t xml:space="preserve">ОГБПОУ «Ивановский </w:t>
            </w:r>
            <w:r w:rsidRPr="006F044F">
              <w:rPr>
                <w:sz w:val="28"/>
                <w:szCs w:val="28"/>
              </w:rPr>
              <w:lastRenderedPageBreak/>
              <w:t xml:space="preserve">педагогический колледж имени Д.А. Фурманова» </w:t>
            </w:r>
          </w:p>
          <w:p w:rsidR="00507107" w:rsidRDefault="00507107" w:rsidP="00570B9B">
            <w:pPr>
              <w:rPr>
                <w:rFonts w:eastAsia="MS Mincho"/>
                <w:sz w:val="28"/>
                <w:szCs w:val="28"/>
              </w:rPr>
            </w:pPr>
            <w:r>
              <w:rPr>
                <w:rFonts w:eastAsia="MS Mincho"/>
                <w:sz w:val="28"/>
                <w:szCs w:val="28"/>
              </w:rPr>
              <w:t>________________</w:t>
            </w: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b/>
                <w:sz w:val="28"/>
                <w:szCs w:val="28"/>
              </w:rPr>
            </w:pPr>
            <w:r>
              <w:rPr>
                <w:rFonts w:eastAsia="MS Mincho"/>
                <w:sz w:val="28"/>
                <w:szCs w:val="28"/>
              </w:rPr>
              <w:t xml:space="preserve">________________ </w:t>
            </w:r>
            <w:r>
              <w:rPr>
                <w:rFonts w:eastAsia="MS Mincho"/>
                <w:b/>
                <w:bCs/>
                <w:sz w:val="28"/>
                <w:szCs w:val="28"/>
              </w:rPr>
              <w:t xml:space="preserve">            </w:t>
            </w:r>
            <w:r>
              <w:rPr>
                <w:rFonts w:eastAsia="MS Mincho"/>
                <w:sz w:val="28"/>
                <w:szCs w:val="28"/>
              </w:rPr>
              <w:t xml:space="preserve">      </w:t>
            </w:r>
          </w:p>
          <w:p w:rsidR="00507107" w:rsidRPr="004C21BF" w:rsidRDefault="00507107" w:rsidP="00570B9B">
            <w:pPr>
              <w:rPr>
                <w:color w:val="FF0000"/>
                <w:sz w:val="28"/>
                <w:szCs w:val="28"/>
              </w:rPr>
            </w:pPr>
            <w:r>
              <w:rPr>
                <w:rFonts w:eastAsia="MS Mincho"/>
                <w:sz w:val="28"/>
                <w:szCs w:val="28"/>
              </w:rPr>
              <w:t xml:space="preserve">            </w:t>
            </w:r>
            <w:proofErr w:type="spellStart"/>
            <w:r>
              <w:rPr>
                <w:rFonts w:eastAsia="MS Mincho"/>
                <w:sz w:val="28"/>
                <w:szCs w:val="28"/>
              </w:rPr>
              <w:t>м.п</w:t>
            </w:r>
            <w:proofErr w:type="spellEnd"/>
            <w:r>
              <w:rPr>
                <w:rFonts w:eastAsia="MS Mincho"/>
                <w:sz w:val="28"/>
                <w:szCs w:val="28"/>
              </w:rPr>
              <w:t>.</w:t>
            </w:r>
            <w:r>
              <w:rPr>
                <w:rFonts w:eastAsia="MS Mincho"/>
              </w:rPr>
              <w:t xml:space="preserve">                                  </w:t>
            </w:r>
            <w:r>
              <w:rPr>
                <w:rFonts w:eastAsia="MS Mincho"/>
                <w:sz w:val="28"/>
                <w:szCs w:val="28"/>
              </w:rPr>
              <w:t xml:space="preserve">            </w:t>
            </w:r>
            <w:r>
              <w:rPr>
                <w:rFonts w:eastAsia="MS Mincho"/>
              </w:rPr>
              <w:t xml:space="preserve">                               </w:t>
            </w:r>
            <w:r>
              <w:rPr>
                <w:rFonts w:eastAsia="MS Mincho"/>
                <w:sz w:val="28"/>
                <w:szCs w:val="28"/>
              </w:rPr>
              <w:t xml:space="preserve">           </w:t>
            </w:r>
            <w:r w:rsidRPr="00033C50">
              <w:rPr>
                <w:rFonts w:eastAsia="MS Mincho"/>
              </w:rPr>
              <w:t xml:space="preserve">                                </w:t>
            </w:r>
          </w:p>
        </w:tc>
      </w:tr>
      <w:tr w:rsidR="00507107" w:rsidRPr="007420C9" w:rsidTr="00570B9B">
        <w:trPr>
          <w:trHeight w:val="68"/>
        </w:trPr>
        <w:tc>
          <w:tcPr>
            <w:tcW w:w="5070" w:type="dxa"/>
          </w:tcPr>
          <w:p w:rsidR="00507107" w:rsidRPr="007420C9" w:rsidRDefault="00507107" w:rsidP="00570B9B">
            <w:pPr>
              <w:spacing w:line="216" w:lineRule="auto"/>
              <w:jc w:val="both"/>
              <w:rPr>
                <w:sz w:val="28"/>
                <w:szCs w:val="28"/>
              </w:rPr>
            </w:pPr>
          </w:p>
          <w:p w:rsidR="00507107" w:rsidRPr="007420C9" w:rsidRDefault="00507107" w:rsidP="00570B9B">
            <w:pPr>
              <w:spacing w:line="216" w:lineRule="auto"/>
              <w:jc w:val="both"/>
              <w:rPr>
                <w:b/>
                <w:sz w:val="28"/>
                <w:szCs w:val="28"/>
              </w:rPr>
            </w:pPr>
            <w:r w:rsidRPr="007420C9">
              <w:rPr>
                <w:b/>
                <w:sz w:val="28"/>
                <w:szCs w:val="28"/>
              </w:rPr>
              <w:t>Арендатор:</w:t>
            </w:r>
          </w:p>
          <w:p w:rsidR="00507107" w:rsidRDefault="00507107" w:rsidP="00570B9B">
            <w:pPr>
              <w:spacing w:line="216" w:lineRule="auto"/>
              <w:jc w:val="both"/>
              <w:rPr>
                <w:i/>
                <w:sz w:val="28"/>
                <w:szCs w:val="28"/>
              </w:rPr>
            </w:pPr>
            <w:r w:rsidRPr="007420C9">
              <w:rPr>
                <w:i/>
                <w:sz w:val="28"/>
                <w:szCs w:val="28"/>
              </w:rPr>
              <w:t>(полное наименование Арендатора)</w:t>
            </w:r>
          </w:p>
          <w:p w:rsidR="00507107" w:rsidRPr="007420C9" w:rsidRDefault="00507107" w:rsidP="00570B9B">
            <w:pPr>
              <w:spacing w:line="216" w:lineRule="auto"/>
              <w:jc w:val="both"/>
              <w:rPr>
                <w:i/>
                <w:sz w:val="28"/>
                <w:szCs w:val="28"/>
              </w:rPr>
            </w:pPr>
          </w:p>
          <w:p w:rsidR="00507107" w:rsidRPr="007420C9" w:rsidRDefault="00507107" w:rsidP="00570B9B">
            <w:pPr>
              <w:rPr>
                <w:b/>
                <w:sz w:val="28"/>
                <w:szCs w:val="28"/>
              </w:rPr>
            </w:pPr>
            <w:r w:rsidRPr="007420C9">
              <w:rPr>
                <w:sz w:val="28"/>
                <w:szCs w:val="28"/>
              </w:rPr>
              <w:t>_________________________________ (</w:t>
            </w:r>
            <w:r w:rsidRPr="007420C9">
              <w:rPr>
                <w:i/>
                <w:sz w:val="28"/>
                <w:szCs w:val="28"/>
              </w:rPr>
              <w:t>должность, подпись, ФИО)</w:t>
            </w:r>
          </w:p>
          <w:p w:rsidR="00507107" w:rsidRPr="00F7011A" w:rsidRDefault="00507107" w:rsidP="00570B9B">
            <w:pPr>
              <w:rPr>
                <w:rFonts w:eastAsia="MS Mincho"/>
                <w:sz w:val="28"/>
                <w:szCs w:val="28"/>
              </w:rPr>
            </w:pPr>
            <w:r w:rsidRPr="00F7011A">
              <w:rPr>
                <w:rFonts w:eastAsia="MS Mincho"/>
                <w:sz w:val="28"/>
                <w:szCs w:val="28"/>
              </w:rPr>
              <w:t xml:space="preserve">           </w:t>
            </w: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507107" w:rsidRPr="007420C9" w:rsidRDefault="00507107" w:rsidP="00570B9B">
            <w:pPr>
              <w:spacing w:line="216" w:lineRule="auto"/>
              <w:jc w:val="both"/>
              <w:rPr>
                <w:sz w:val="28"/>
                <w:szCs w:val="28"/>
              </w:rPr>
            </w:pPr>
          </w:p>
        </w:tc>
        <w:tc>
          <w:tcPr>
            <w:tcW w:w="4252" w:type="dxa"/>
          </w:tcPr>
          <w:p w:rsidR="00507107" w:rsidRPr="007420C9" w:rsidRDefault="00507107" w:rsidP="00570B9B">
            <w:pPr>
              <w:jc w:val="both"/>
              <w:rPr>
                <w:sz w:val="28"/>
                <w:szCs w:val="28"/>
              </w:rPr>
            </w:pPr>
          </w:p>
        </w:tc>
      </w:tr>
    </w:tbl>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507107" w:rsidRPr="008254F3" w:rsidTr="00570B9B">
        <w:tc>
          <w:tcPr>
            <w:tcW w:w="5288" w:type="dxa"/>
          </w:tcPr>
          <w:p w:rsidR="00507107" w:rsidRPr="008254F3" w:rsidRDefault="00507107" w:rsidP="00570B9B">
            <w:pPr>
              <w:pageBreakBefore/>
              <w:rPr>
                <w:rFonts w:eastAsia="MS Mincho"/>
                <w:sz w:val="28"/>
                <w:szCs w:val="28"/>
              </w:rPr>
            </w:pPr>
            <w:r w:rsidRPr="00703FB2">
              <w:rPr>
                <w:sz w:val="27"/>
                <w:szCs w:val="27"/>
              </w:rPr>
              <w:lastRenderedPageBreak/>
              <w:t xml:space="preserve">            </w:t>
            </w:r>
          </w:p>
        </w:tc>
        <w:tc>
          <w:tcPr>
            <w:tcW w:w="3999" w:type="dxa"/>
          </w:tcPr>
          <w:p w:rsidR="00507107" w:rsidRPr="008254F3" w:rsidRDefault="00507107" w:rsidP="00570B9B">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1</w:t>
            </w:r>
          </w:p>
          <w:p w:rsidR="00507107" w:rsidRPr="008254F3" w:rsidRDefault="00507107" w:rsidP="00570B9B">
            <w:pPr>
              <w:pageBreakBefore/>
              <w:jc w:val="center"/>
              <w:rPr>
                <w:rFonts w:eastAsia="MS Mincho"/>
                <w:sz w:val="28"/>
                <w:szCs w:val="28"/>
              </w:rPr>
            </w:pPr>
            <w:r w:rsidRPr="008254F3">
              <w:rPr>
                <w:rFonts w:eastAsia="MS Mincho"/>
                <w:sz w:val="28"/>
                <w:szCs w:val="28"/>
              </w:rPr>
              <w:t>к договору аренды</w:t>
            </w:r>
          </w:p>
          <w:p w:rsidR="00507107" w:rsidRPr="008254F3" w:rsidRDefault="00507107" w:rsidP="00570B9B">
            <w:pPr>
              <w:pageBreakBefore/>
              <w:jc w:val="center"/>
              <w:rPr>
                <w:rFonts w:eastAsia="MS Mincho"/>
                <w:sz w:val="28"/>
                <w:szCs w:val="28"/>
              </w:rPr>
            </w:pPr>
            <w:r w:rsidRPr="008254F3">
              <w:rPr>
                <w:rFonts w:eastAsia="MS Mincho"/>
                <w:sz w:val="28"/>
                <w:szCs w:val="28"/>
              </w:rPr>
              <w:t>от _________ №_______</w:t>
            </w:r>
          </w:p>
          <w:p w:rsidR="00507107" w:rsidRPr="008254F3" w:rsidRDefault="00507107" w:rsidP="00570B9B">
            <w:pPr>
              <w:pageBreakBefore/>
              <w:jc w:val="center"/>
              <w:rPr>
                <w:rFonts w:eastAsia="MS Mincho"/>
                <w:sz w:val="28"/>
                <w:szCs w:val="28"/>
              </w:rPr>
            </w:pPr>
          </w:p>
        </w:tc>
      </w:tr>
    </w:tbl>
    <w:p w:rsidR="00507107" w:rsidRPr="000421FF" w:rsidRDefault="00507107" w:rsidP="00507107">
      <w:pPr>
        <w:jc w:val="right"/>
        <w:rPr>
          <w:sz w:val="28"/>
          <w:szCs w:val="28"/>
        </w:rPr>
      </w:pPr>
    </w:p>
    <w:p w:rsidR="00507107" w:rsidRPr="000421FF" w:rsidRDefault="00507107" w:rsidP="00507107">
      <w:pPr>
        <w:pStyle w:val="aff4"/>
        <w:jc w:val="center"/>
        <w:rPr>
          <w:rFonts w:ascii="Times New Roman" w:hAnsi="Times New Roman"/>
          <w:sz w:val="28"/>
          <w:szCs w:val="28"/>
        </w:rPr>
      </w:pPr>
    </w:p>
    <w:p w:rsidR="00507107" w:rsidRPr="008E0450" w:rsidRDefault="00507107" w:rsidP="00507107">
      <w:pPr>
        <w:pStyle w:val="aff4"/>
        <w:jc w:val="center"/>
        <w:rPr>
          <w:rFonts w:ascii="Times New Roman" w:hAnsi="Times New Roman"/>
          <w:sz w:val="28"/>
          <w:szCs w:val="28"/>
        </w:rPr>
      </w:pPr>
      <w:r w:rsidRPr="008E0450">
        <w:rPr>
          <w:rFonts w:ascii="Times New Roman" w:hAnsi="Times New Roman"/>
          <w:sz w:val="28"/>
          <w:szCs w:val="28"/>
        </w:rPr>
        <w:t>Акт приёма-передачи</w:t>
      </w:r>
    </w:p>
    <w:p w:rsidR="00507107" w:rsidRPr="00AA7CBA" w:rsidRDefault="00507107" w:rsidP="00507107">
      <w:pPr>
        <w:pStyle w:val="aff4"/>
        <w:spacing w:line="360" w:lineRule="auto"/>
        <w:jc w:val="center"/>
        <w:rPr>
          <w:rFonts w:ascii="Times New Roman" w:hAnsi="Times New Roman"/>
          <w:sz w:val="28"/>
          <w:szCs w:val="28"/>
        </w:rPr>
      </w:pPr>
    </w:p>
    <w:p w:rsidR="00507107" w:rsidRDefault="00507107" w:rsidP="00507107">
      <w:pPr>
        <w:autoSpaceDE w:val="0"/>
        <w:autoSpaceDN w:val="0"/>
        <w:adjustRightInd w:val="0"/>
        <w:ind w:firstLine="567"/>
        <w:jc w:val="both"/>
        <w:rPr>
          <w:sz w:val="28"/>
          <w:szCs w:val="28"/>
        </w:rPr>
      </w:pPr>
      <w:r w:rsidRPr="00AA7CBA">
        <w:rPr>
          <w:sz w:val="28"/>
          <w:szCs w:val="28"/>
        </w:rPr>
        <w:t xml:space="preserve">Настоящим </w:t>
      </w:r>
      <w:r w:rsidRPr="001C0892">
        <w:rPr>
          <w:sz w:val="28"/>
          <w:szCs w:val="28"/>
        </w:rPr>
        <w:t xml:space="preserve">областное </w:t>
      </w:r>
      <w:r>
        <w:rPr>
          <w:sz w:val="28"/>
          <w:szCs w:val="28"/>
        </w:rPr>
        <w:t xml:space="preserve">государственное бюджетное профессиональное образовательное учреждение </w:t>
      </w:r>
      <w:r w:rsidRPr="001C0892">
        <w:rPr>
          <w:sz w:val="28"/>
          <w:szCs w:val="28"/>
        </w:rPr>
        <w:t>«</w:t>
      </w:r>
      <w:r>
        <w:rPr>
          <w:sz w:val="28"/>
          <w:szCs w:val="28"/>
        </w:rPr>
        <w:t>Ивановский педагогический колледж имени Д.А. Фурманова</w:t>
      </w:r>
      <w:r w:rsidRPr="001C0892">
        <w:rPr>
          <w:sz w:val="28"/>
          <w:szCs w:val="28"/>
        </w:rPr>
        <w:t xml:space="preserve">» </w:t>
      </w:r>
      <w:r w:rsidRPr="00AA7CBA">
        <w:rPr>
          <w:sz w:val="28"/>
          <w:szCs w:val="28"/>
        </w:rPr>
        <w:t>передаёт</w:t>
      </w:r>
      <w:r>
        <w:rPr>
          <w:sz w:val="28"/>
          <w:szCs w:val="28"/>
        </w:rPr>
        <w:t xml:space="preserve"> </w:t>
      </w:r>
      <w:r w:rsidRPr="00AA7CBA">
        <w:rPr>
          <w:sz w:val="28"/>
          <w:szCs w:val="28"/>
        </w:rPr>
        <w:t xml:space="preserve"> </w:t>
      </w:r>
      <w:r>
        <w:rPr>
          <w:sz w:val="28"/>
          <w:szCs w:val="28"/>
        </w:rPr>
        <w:t xml:space="preserve">недвижимое имущество </w:t>
      </w:r>
      <w:r w:rsidRPr="00770049">
        <w:rPr>
          <w:sz w:val="28"/>
          <w:szCs w:val="28"/>
        </w:rPr>
        <w:t xml:space="preserve"> </w:t>
      </w:r>
      <w:r>
        <w:rPr>
          <w:color w:val="000000"/>
          <w:sz w:val="28"/>
          <w:szCs w:val="28"/>
        </w:rPr>
        <w:t xml:space="preserve"> </w:t>
      </w:r>
      <w:r w:rsidRPr="009D71B3">
        <w:rPr>
          <w:color w:val="000000"/>
          <w:sz w:val="28"/>
          <w:szCs w:val="28"/>
        </w:rPr>
        <w:t xml:space="preserve">площадью </w:t>
      </w:r>
      <w:r>
        <w:rPr>
          <w:color w:val="000000"/>
          <w:sz w:val="28"/>
          <w:szCs w:val="28"/>
        </w:rPr>
        <w:t>16,8</w:t>
      </w:r>
      <w:r w:rsidRPr="009D71B3">
        <w:rPr>
          <w:color w:val="000000"/>
          <w:sz w:val="28"/>
          <w:szCs w:val="28"/>
        </w:rPr>
        <w:t xml:space="preserve"> кв.</w:t>
      </w:r>
      <w:r w:rsidRPr="00F17215">
        <w:rPr>
          <w:color w:val="000000"/>
          <w:sz w:val="28"/>
          <w:szCs w:val="28"/>
        </w:rPr>
        <w:t xml:space="preserve"> </w:t>
      </w:r>
      <w:r w:rsidRPr="009D71B3">
        <w:rPr>
          <w:color w:val="000000"/>
          <w:sz w:val="28"/>
          <w:szCs w:val="28"/>
        </w:rPr>
        <w:t xml:space="preserve">м, </w:t>
      </w:r>
      <w:r>
        <w:rPr>
          <w:color w:val="000000"/>
          <w:sz w:val="28"/>
          <w:szCs w:val="28"/>
        </w:rPr>
        <w:t>с кадастровым номером</w:t>
      </w:r>
      <w:r w:rsidRPr="009D71B3">
        <w:rPr>
          <w:color w:val="000000"/>
          <w:sz w:val="28"/>
          <w:szCs w:val="28"/>
        </w:rPr>
        <w:t xml:space="preserve"> 37:24:010101:8</w:t>
      </w:r>
      <w:r>
        <w:rPr>
          <w:color w:val="000000"/>
          <w:sz w:val="28"/>
          <w:szCs w:val="28"/>
        </w:rPr>
        <w:t xml:space="preserve">183, местоположение: </w:t>
      </w:r>
      <w:r w:rsidRPr="009D71B3">
        <w:rPr>
          <w:color w:val="000000"/>
          <w:sz w:val="28"/>
          <w:szCs w:val="28"/>
        </w:rPr>
        <w:t xml:space="preserve">Ивановская область, г. Иваново, </w:t>
      </w:r>
      <w:proofErr w:type="spellStart"/>
      <w:r w:rsidRPr="009D71B3">
        <w:rPr>
          <w:color w:val="000000"/>
          <w:sz w:val="28"/>
          <w:szCs w:val="28"/>
        </w:rPr>
        <w:t>пр-кт</w:t>
      </w:r>
      <w:proofErr w:type="spellEnd"/>
      <w:r w:rsidRPr="009D71B3">
        <w:rPr>
          <w:color w:val="000000"/>
          <w:sz w:val="28"/>
          <w:szCs w:val="28"/>
        </w:rPr>
        <w:t xml:space="preserve"> Ленина, д.</w:t>
      </w:r>
      <w:r>
        <w:rPr>
          <w:color w:val="000000"/>
          <w:sz w:val="28"/>
          <w:szCs w:val="28"/>
        </w:rPr>
        <w:t xml:space="preserve"> </w:t>
      </w:r>
      <w:r w:rsidRPr="009D71B3">
        <w:rPr>
          <w:color w:val="000000"/>
          <w:sz w:val="28"/>
          <w:szCs w:val="28"/>
        </w:rPr>
        <w:t>4</w:t>
      </w:r>
      <w:r>
        <w:rPr>
          <w:color w:val="000000"/>
          <w:sz w:val="28"/>
          <w:szCs w:val="28"/>
        </w:rPr>
        <w:t>1, пом. 31в</w:t>
      </w:r>
      <w:r w:rsidRPr="009D71B3">
        <w:rPr>
          <w:sz w:val="28"/>
          <w:szCs w:val="28"/>
        </w:rPr>
        <w:t>,</w:t>
      </w:r>
      <w:r w:rsidRPr="00572EAB">
        <w:rPr>
          <w:color w:val="000000"/>
        </w:rPr>
        <w:t xml:space="preserve"> </w:t>
      </w:r>
      <w:r w:rsidRPr="00E97496">
        <w:rPr>
          <w:color w:val="000000"/>
          <w:sz w:val="28"/>
          <w:szCs w:val="28"/>
        </w:rPr>
        <w:t>этаж № 1</w:t>
      </w:r>
      <w:r w:rsidRPr="00D30DB7">
        <w:rPr>
          <w:color w:val="000000"/>
          <w:sz w:val="28"/>
          <w:szCs w:val="28"/>
        </w:rPr>
        <w:t xml:space="preserve">, </w:t>
      </w:r>
      <w:r w:rsidRPr="00D30DB7">
        <w:rPr>
          <w:sz w:val="28"/>
          <w:szCs w:val="28"/>
        </w:rPr>
        <w:t xml:space="preserve"> </w:t>
      </w:r>
      <w:r w:rsidRPr="00D30DB7">
        <w:rPr>
          <w:rFonts w:eastAsia="MS Mincho"/>
          <w:sz w:val="28"/>
          <w:szCs w:val="28"/>
        </w:rPr>
        <w:t xml:space="preserve">для использования </w:t>
      </w:r>
      <w:r w:rsidRPr="00D30DB7">
        <w:rPr>
          <w:sz w:val="28"/>
          <w:szCs w:val="28"/>
        </w:rPr>
        <w:t xml:space="preserve">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соответствии с </w:t>
      </w:r>
      <w:r>
        <w:rPr>
          <w:sz w:val="28"/>
          <w:szCs w:val="28"/>
        </w:rPr>
        <w:t xml:space="preserve">присвоенными </w:t>
      </w:r>
      <w:r w:rsidRPr="00D30DB7">
        <w:rPr>
          <w:sz w:val="28"/>
          <w:szCs w:val="28"/>
        </w:rPr>
        <w:t xml:space="preserve">видами экономической деятельности по ОКВЭД, сведения о которых содержатся в ЕГРЮЛ. </w:t>
      </w:r>
    </w:p>
    <w:p w:rsidR="00507107" w:rsidRDefault="00507107" w:rsidP="00507107">
      <w:pPr>
        <w:autoSpaceDE w:val="0"/>
        <w:autoSpaceDN w:val="0"/>
        <w:adjustRightInd w:val="0"/>
        <w:ind w:firstLine="567"/>
        <w:jc w:val="both"/>
        <w:rPr>
          <w:rFonts w:eastAsia="MS Mincho"/>
          <w:sz w:val="28"/>
          <w:szCs w:val="28"/>
        </w:rPr>
      </w:pPr>
      <w:r>
        <w:rPr>
          <w:sz w:val="28"/>
          <w:szCs w:val="28"/>
        </w:rPr>
        <w:t>Недвижимое имущество</w:t>
      </w:r>
      <w:r w:rsidRPr="00161E82">
        <w:rPr>
          <w:sz w:val="28"/>
          <w:szCs w:val="28"/>
        </w:rPr>
        <w:t xml:space="preserve"> </w:t>
      </w:r>
      <w:r>
        <w:rPr>
          <w:rFonts w:eastAsia="MS Mincho"/>
          <w:sz w:val="28"/>
          <w:szCs w:val="28"/>
        </w:rPr>
        <w:t>с кадастровым номером 37:24:010101:8183,</w:t>
      </w:r>
      <w:r>
        <w:rPr>
          <w:sz w:val="28"/>
          <w:szCs w:val="28"/>
        </w:rPr>
        <w:t xml:space="preserve"> расположено в здании с кадастровым номером 37:24:010101:1338, адрес: </w:t>
      </w:r>
      <w:proofErr w:type="gramStart"/>
      <w:r w:rsidRPr="009D71B3">
        <w:rPr>
          <w:color w:val="000000"/>
          <w:sz w:val="28"/>
          <w:szCs w:val="28"/>
        </w:rPr>
        <w:t xml:space="preserve">Ивановская область, г. Иваново, </w:t>
      </w:r>
      <w:proofErr w:type="spellStart"/>
      <w:r w:rsidRPr="009D71B3">
        <w:rPr>
          <w:color w:val="000000"/>
          <w:sz w:val="28"/>
          <w:szCs w:val="28"/>
        </w:rPr>
        <w:t>пр-кт</w:t>
      </w:r>
      <w:proofErr w:type="spellEnd"/>
      <w:r w:rsidRPr="009D71B3">
        <w:rPr>
          <w:color w:val="000000"/>
          <w:sz w:val="28"/>
          <w:szCs w:val="28"/>
        </w:rPr>
        <w:t xml:space="preserve"> Ленина, д.</w:t>
      </w:r>
      <w:r>
        <w:rPr>
          <w:color w:val="000000"/>
          <w:sz w:val="28"/>
          <w:szCs w:val="28"/>
        </w:rPr>
        <w:t xml:space="preserve">  </w:t>
      </w:r>
      <w:r w:rsidRPr="009D71B3">
        <w:rPr>
          <w:color w:val="000000"/>
          <w:sz w:val="28"/>
          <w:szCs w:val="28"/>
        </w:rPr>
        <w:t>4</w:t>
      </w:r>
      <w:r>
        <w:rPr>
          <w:color w:val="000000"/>
          <w:sz w:val="28"/>
          <w:szCs w:val="28"/>
        </w:rPr>
        <w:t xml:space="preserve">1, в отношении которого утверждено охранное обязательство  </w:t>
      </w:r>
      <w:r>
        <w:rPr>
          <w:rFonts w:eastAsia="MS Mincho"/>
          <w:sz w:val="28"/>
          <w:szCs w:val="28"/>
        </w:rPr>
        <w:t>собственника или иного законного владельца объекта культурного наследия регионального значения ««Здание бывшего городского училища, где в 1899-1905 гг. учился Д.А. Фурманов, 1899-1905 гг. (г. Иваново, пр.</w:t>
      </w:r>
      <w:proofErr w:type="gramEnd"/>
      <w:r>
        <w:rPr>
          <w:rFonts w:eastAsia="MS Mincho"/>
          <w:sz w:val="28"/>
          <w:szCs w:val="28"/>
        </w:rPr>
        <w:t xml:space="preserve"> </w:t>
      </w:r>
      <w:proofErr w:type="gramStart"/>
      <w:r>
        <w:rPr>
          <w:rFonts w:eastAsia="MS Mincho"/>
          <w:sz w:val="28"/>
          <w:szCs w:val="28"/>
        </w:rPr>
        <w:t>Ленина, 41) (распоряжение Комитета Ивановской области по государственной охране объектов культурного наследия от 15.10.2018 № 66-о).</w:t>
      </w:r>
      <w:proofErr w:type="gramEnd"/>
    </w:p>
    <w:p w:rsidR="00507107" w:rsidRPr="008E0450" w:rsidRDefault="00507107" w:rsidP="00507107">
      <w:pPr>
        <w:autoSpaceDE w:val="0"/>
        <w:autoSpaceDN w:val="0"/>
        <w:adjustRightInd w:val="0"/>
        <w:ind w:firstLine="567"/>
        <w:jc w:val="both"/>
        <w:rPr>
          <w:sz w:val="28"/>
          <w:szCs w:val="28"/>
        </w:rPr>
      </w:pPr>
      <w:r w:rsidRPr="00161E82">
        <w:rPr>
          <w:rFonts w:eastAsia="MS Mincho"/>
          <w:sz w:val="28"/>
          <w:szCs w:val="28"/>
        </w:rPr>
        <w:tab/>
        <w:t>Передаваемое</w:t>
      </w:r>
      <w:r w:rsidRPr="00D30DB7">
        <w:rPr>
          <w:rFonts w:eastAsia="MS Mincho"/>
          <w:sz w:val="28"/>
          <w:szCs w:val="28"/>
        </w:rPr>
        <w:t xml:space="preserve"> в аренду недвижимое</w:t>
      </w:r>
      <w:r w:rsidRPr="008E0450">
        <w:rPr>
          <w:rFonts w:eastAsia="MS Mincho"/>
          <w:sz w:val="28"/>
          <w:szCs w:val="28"/>
        </w:rPr>
        <w:t xml:space="preserve"> имущество находится в удовлетворительном техническом состоянии.</w:t>
      </w:r>
    </w:p>
    <w:tbl>
      <w:tblPr>
        <w:tblW w:w="0" w:type="auto"/>
        <w:tblLook w:val="01E0" w:firstRow="1" w:lastRow="1" w:firstColumn="1" w:lastColumn="1" w:noHBand="0" w:noVBand="0"/>
      </w:tblPr>
      <w:tblGrid>
        <w:gridCol w:w="5495"/>
        <w:gridCol w:w="4678"/>
      </w:tblGrid>
      <w:tr w:rsidR="00507107" w:rsidRPr="008E0450" w:rsidTr="00570B9B">
        <w:trPr>
          <w:trHeight w:val="1017"/>
        </w:trPr>
        <w:tc>
          <w:tcPr>
            <w:tcW w:w="5495" w:type="dxa"/>
          </w:tcPr>
          <w:p w:rsidR="00507107" w:rsidRDefault="00507107" w:rsidP="00570B9B">
            <w:pPr>
              <w:rPr>
                <w:rFonts w:eastAsia="MS Mincho"/>
                <w:sz w:val="28"/>
                <w:szCs w:val="28"/>
                <w:u w:val="single"/>
              </w:rPr>
            </w:pPr>
          </w:p>
          <w:p w:rsidR="00507107" w:rsidRDefault="00507107" w:rsidP="00570B9B">
            <w:pPr>
              <w:rPr>
                <w:rFonts w:eastAsia="MS Mincho"/>
                <w:sz w:val="28"/>
                <w:szCs w:val="28"/>
                <w:u w:val="single"/>
              </w:rPr>
            </w:pPr>
          </w:p>
          <w:p w:rsidR="00507107" w:rsidRDefault="00507107" w:rsidP="00570B9B">
            <w:pPr>
              <w:rPr>
                <w:rFonts w:eastAsia="MS Mincho"/>
                <w:sz w:val="28"/>
                <w:szCs w:val="28"/>
              </w:rPr>
            </w:pPr>
            <w:r>
              <w:rPr>
                <w:rFonts w:eastAsia="MS Mincho"/>
                <w:sz w:val="28"/>
                <w:szCs w:val="28"/>
                <w:u w:val="single"/>
              </w:rPr>
              <w:t>СДАЛ</w:t>
            </w:r>
            <w:r>
              <w:rPr>
                <w:rFonts w:eastAsia="MS Mincho"/>
                <w:sz w:val="28"/>
                <w:szCs w:val="28"/>
              </w:rPr>
              <w:t>:</w:t>
            </w:r>
          </w:p>
          <w:p w:rsidR="00507107" w:rsidRDefault="00507107" w:rsidP="00570B9B">
            <w:pPr>
              <w:rPr>
                <w:rFonts w:eastAsia="MS Mincho"/>
                <w:sz w:val="28"/>
                <w:szCs w:val="28"/>
              </w:rPr>
            </w:pPr>
          </w:p>
          <w:p w:rsidR="00507107" w:rsidRPr="006F044F" w:rsidRDefault="00507107" w:rsidP="00570B9B">
            <w:pPr>
              <w:rPr>
                <w:sz w:val="28"/>
                <w:szCs w:val="28"/>
              </w:rPr>
            </w:pPr>
            <w:r w:rsidRPr="006F044F">
              <w:rPr>
                <w:sz w:val="28"/>
                <w:szCs w:val="28"/>
              </w:rPr>
              <w:t xml:space="preserve">ОГБПОУ «Ивановский педагогический колледж имени Д.А. Фурманова» </w:t>
            </w: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sz w:val="28"/>
                <w:szCs w:val="28"/>
              </w:rPr>
            </w:pPr>
            <w:r>
              <w:rPr>
                <w:rFonts w:eastAsia="MS Mincho"/>
                <w:sz w:val="28"/>
                <w:szCs w:val="28"/>
              </w:rPr>
              <w:t>___________________</w:t>
            </w:r>
          </w:p>
          <w:p w:rsidR="00507107" w:rsidRDefault="00507107" w:rsidP="00570B9B">
            <w:pPr>
              <w:rPr>
                <w:rFonts w:eastAsia="MS Mincho"/>
                <w:sz w:val="28"/>
                <w:szCs w:val="28"/>
              </w:rPr>
            </w:pP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507107" w:rsidRPr="008E0450" w:rsidRDefault="00507107" w:rsidP="00570B9B">
            <w:pPr>
              <w:rPr>
                <w:rFonts w:eastAsia="MS Mincho"/>
                <w:bCs/>
                <w:sz w:val="28"/>
                <w:szCs w:val="28"/>
              </w:rPr>
            </w:pPr>
            <w:r>
              <w:rPr>
                <w:rFonts w:eastAsia="MS Mincho"/>
                <w:sz w:val="28"/>
                <w:szCs w:val="28"/>
              </w:rPr>
              <w:t xml:space="preserve">                 </w:t>
            </w:r>
            <w:proofErr w:type="spellStart"/>
            <w:r>
              <w:rPr>
                <w:rFonts w:eastAsia="MS Mincho"/>
                <w:sz w:val="28"/>
                <w:szCs w:val="28"/>
              </w:rPr>
              <w:t>м.п</w:t>
            </w:r>
            <w:proofErr w:type="spellEnd"/>
            <w:r>
              <w:rPr>
                <w:rFonts w:eastAsia="MS Mincho"/>
                <w:sz w:val="28"/>
                <w:szCs w:val="28"/>
              </w:rPr>
              <w:t>.</w:t>
            </w:r>
            <w:r>
              <w:rPr>
                <w:rFonts w:eastAsia="MS Mincho"/>
              </w:rPr>
              <w:t xml:space="preserve">                                  </w:t>
            </w:r>
          </w:p>
        </w:tc>
        <w:tc>
          <w:tcPr>
            <w:tcW w:w="4678" w:type="dxa"/>
          </w:tcPr>
          <w:p w:rsidR="00507107" w:rsidRPr="008E0450" w:rsidRDefault="00507107" w:rsidP="00570B9B">
            <w:pPr>
              <w:rPr>
                <w:rFonts w:eastAsia="MS Mincho"/>
                <w:sz w:val="28"/>
                <w:szCs w:val="28"/>
                <w:u w:val="single"/>
              </w:rPr>
            </w:pPr>
          </w:p>
          <w:p w:rsidR="00507107" w:rsidRPr="008E0450" w:rsidRDefault="00507107" w:rsidP="00570B9B">
            <w:pPr>
              <w:rPr>
                <w:rFonts w:eastAsia="MS Mincho"/>
                <w:sz w:val="28"/>
                <w:szCs w:val="28"/>
                <w:u w:val="single"/>
              </w:rPr>
            </w:pPr>
          </w:p>
          <w:p w:rsidR="00507107" w:rsidRPr="008E0450" w:rsidRDefault="00507107" w:rsidP="00570B9B">
            <w:pPr>
              <w:rPr>
                <w:rFonts w:eastAsia="MS Mincho"/>
                <w:sz w:val="28"/>
                <w:szCs w:val="28"/>
              </w:rPr>
            </w:pPr>
            <w:r w:rsidRPr="008E0450">
              <w:rPr>
                <w:rFonts w:eastAsia="MS Mincho"/>
                <w:sz w:val="28"/>
                <w:szCs w:val="28"/>
                <w:u w:val="single"/>
              </w:rPr>
              <w:t>ПРИНЯЛ</w:t>
            </w:r>
            <w:r w:rsidRPr="008E0450">
              <w:rPr>
                <w:rFonts w:eastAsia="MS Mincho"/>
                <w:sz w:val="28"/>
                <w:szCs w:val="28"/>
              </w:rPr>
              <w:t>:</w:t>
            </w:r>
          </w:p>
          <w:p w:rsidR="00507107" w:rsidRPr="008E0450" w:rsidRDefault="00507107" w:rsidP="00570B9B">
            <w:pPr>
              <w:rPr>
                <w:i/>
                <w:sz w:val="28"/>
                <w:szCs w:val="28"/>
              </w:rPr>
            </w:pPr>
          </w:p>
          <w:p w:rsidR="00507107" w:rsidRPr="008E0450" w:rsidRDefault="00507107" w:rsidP="00570B9B">
            <w:pPr>
              <w:rPr>
                <w:i/>
                <w:sz w:val="28"/>
                <w:szCs w:val="28"/>
              </w:rPr>
            </w:pPr>
            <w:r w:rsidRPr="008E0450">
              <w:rPr>
                <w:i/>
                <w:sz w:val="28"/>
                <w:szCs w:val="28"/>
              </w:rPr>
              <w:t>(полное наименование Арендатора)</w:t>
            </w:r>
          </w:p>
          <w:p w:rsidR="00507107" w:rsidRPr="008E0450" w:rsidRDefault="00507107" w:rsidP="00570B9B">
            <w:pPr>
              <w:rPr>
                <w:sz w:val="28"/>
                <w:szCs w:val="28"/>
              </w:rPr>
            </w:pPr>
          </w:p>
          <w:p w:rsidR="00507107" w:rsidRPr="008E0450" w:rsidRDefault="00507107" w:rsidP="00570B9B">
            <w:pPr>
              <w:rPr>
                <w:sz w:val="28"/>
                <w:szCs w:val="28"/>
              </w:rPr>
            </w:pPr>
          </w:p>
          <w:p w:rsidR="00507107" w:rsidRPr="008E0450" w:rsidRDefault="00507107" w:rsidP="00570B9B">
            <w:pPr>
              <w:rPr>
                <w:sz w:val="28"/>
                <w:szCs w:val="28"/>
              </w:rPr>
            </w:pPr>
          </w:p>
          <w:p w:rsidR="00507107" w:rsidRPr="008E0450" w:rsidRDefault="00507107" w:rsidP="00570B9B">
            <w:pPr>
              <w:rPr>
                <w:sz w:val="28"/>
                <w:szCs w:val="28"/>
              </w:rPr>
            </w:pPr>
          </w:p>
          <w:p w:rsidR="00507107" w:rsidRPr="008E0450" w:rsidRDefault="00507107" w:rsidP="00570B9B">
            <w:pPr>
              <w:rPr>
                <w:sz w:val="28"/>
                <w:szCs w:val="28"/>
              </w:rPr>
            </w:pPr>
          </w:p>
          <w:p w:rsidR="00507107" w:rsidRPr="008E0450" w:rsidRDefault="00507107" w:rsidP="00570B9B">
            <w:pPr>
              <w:rPr>
                <w:b/>
                <w:sz w:val="28"/>
                <w:szCs w:val="28"/>
              </w:rPr>
            </w:pPr>
            <w:r w:rsidRPr="008E0450">
              <w:rPr>
                <w:sz w:val="28"/>
                <w:szCs w:val="28"/>
              </w:rPr>
              <w:t>_________________________ (</w:t>
            </w:r>
            <w:r w:rsidRPr="008E0450">
              <w:rPr>
                <w:i/>
                <w:sz w:val="28"/>
                <w:szCs w:val="28"/>
              </w:rPr>
              <w:t>должность, подпись, ФИО)</w:t>
            </w:r>
          </w:p>
          <w:p w:rsidR="00507107" w:rsidRPr="008E0450" w:rsidRDefault="00507107" w:rsidP="00570B9B">
            <w:pPr>
              <w:rPr>
                <w:rFonts w:eastAsia="MS Mincho"/>
                <w:sz w:val="28"/>
                <w:szCs w:val="28"/>
              </w:rPr>
            </w:pPr>
            <w:r w:rsidRPr="008E0450">
              <w:rPr>
                <w:rFonts w:eastAsia="MS Mincho"/>
                <w:sz w:val="28"/>
                <w:szCs w:val="28"/>
              </w:rPr>
              <w:t xml:space="preserve">           </w:t>
            </w:r>
            <w:proofErr w:type="spellStart"/>
            <w:r w:rsidRPr="008E0450">
              <w:rPr>
                <w:rFonts w:eastAsia="MS Mincho"/>
                <w:sz w:val="28"/>
                <w:szCs w:val="28"/>
              </w:rPr>
              <w:t>м.п</w:t>
            </w:r>
            <w:proofErr w:type="spellEnd"/>
            <w:r w:rsidRPr="008E0450">
              <w:rPr>
                <w:rFonts w:eastAsia="MS Mincho"/>
                <w:sz w:val="28"/>
                <w:szCs w:val="28"/>
              </w:rPr>
              <w:t>.</w:t>
            </w:r>
          </w:p>
          <w:p w:rsidR="00507107" w:rsidRPr="008E0450" w:rsidRDefault="00507107" w:rsidP="00570B9B">
            <w:pPr>
              <w:rPr>
                <w:rFonts w:eastAsia="MS Mincho"/>
                <w:sz w:val="28"/>
                <w:szCs w:val="28"/>
              </w:rPr>
            </w:pPr>
          </w:p>
        </w:tc>
      </w:tr>
    </w:tbl>
    <w:p w:rsidR="00507107" w:rsidRPr="000421FF" w:rsidRDefault="00507107" w:rsidP="00507107">
      <w:pPr>
        <w:jc w:val="right"/>
        <w:rPr>
          <w:rFonts w:eastAsia="MS Mincho"/>
          <w:sz w:val="28"/>
          <w:szCs w:val="28"/>
        </w:rPr>
      </w:pPr>
    </w:p>
    <w:p w:rsidR="00507107" w:rsidRPr="000421FF" w:rsidRDefault="00507107" w:rsidP="00507107">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507107" w:rsidRPr="008254F3" w:rsidTr="00570B9B">
        <w:tc>
          <w:tcPr>
            <w:tcW w:w="5288" w:type="dxa"/>
          </w:tcPr>
          <w:p w:rsidR="00507107" w:rsidRPr="008254F3" w:rsidRDefault="00507107" w:rsidP="00570B9B">
            <w:pPr>
              <w:pageBreakBefore/>
              <w:rPr>
                <w:rFonts w:eastAsia="MS Mincho"/>
                <w:sz w:val="28"/>
                <w:szCs w:val="28"/>
              </w:rPr>
            </w:pPr>
          </w:p>
        </w:tc>
        <w:tc>
          <w:tcPr>
            <w:tcW w:w="3999" w:type="dxa"/>
          </w:tcPr>
          <w:p w:rsidR="00507107" w:rsidRPr="008254F3" w:rsidRDefault="00507107" w:rsidP="00570B9B">
            <w:pPr>
              <w:pageBreakBefore/>
              <w:jc w:val="center"/>
              <w:rPr>
                <w:rFonts w:eastAsia="MS Mincho"/>
                <w:sz w:val="28"/>
                <w:szCs w:val="28"/>
              </w:rPr>
            </w:pPr>
            <w:r w:rsidRPr="008254F3">
              <w:rPr>
                <w:rFonts w:eastAsia="MS Mincho"/>
                <w:sz w:val="28"/>
                <w:szCs w:val="28"/>
              </w:rPr>
              <w:t xml:space="preserve">Приложение </w:t>
            </w:r>
            <w:r>
              <w:rPr>
                <w:rFonts w:eastAsia="MS Mincho"/>
                <w:sz w:val="28"/>
                <w:szCs w:val="28"/>
              </w:rPr>
              <w:t>2</w:t>
            </w:r>
          </w:p>
          <w:p w:rsidR="00507107" w:rsidRPr="008254F3" w:rsidRDefault="00507107" w:rsidP="00570B9B">
            <w:pPr>
              <w:pageBreakBefore/>
              <w:jc w:val="center"/>
              <w:rPr>
                <w:rFonts w:eastAsia="MS Mincho"/>
                <w:sz w:val="28"/>
                <w:szCs w:val="28"/>
              </w:rPr>
            </w:pPr>
            <w:r w:rsidRPr="008254F3">
              <w:rPr>
                <w:rFonts w:eastAsia="MS Mincho"/>
                <w:sz w:val="28"/>
                <w:szCs w:val="28"/>
              </w:rPr>
              <w:t>к договору аренды</w:t>
            </w:r>
          </w:p>
          <w:p w:rsidR="00507107" w:rsidRPr="008254F3" w:rsidRDefault="00507107" w:rsidP="00570B9B">
            <w:pPr>
              <w:pageBreakBefore/>
              <w:jc w:val="center"/>
              <w:rPr>
                <w:rFonts w:eastAsia="MS Mincho"/>
                <w:sz w:val="28"/>
                <w:szCs w:val="28"/>
              </w:rPr>
            </w:pPr>
            <w:r w:rsidRPr="008254F3">
              <w:rPr>
                <w:rFonts w:eastAsia="MS Mincho"/>
                <w:sz w:val="28"/>
                <w:szCs w:val="28"/>
              </w:rPr>
              <w:t>от _________ №_______</w:t>
            </w:r>
          </w:p>
          <w:p w:rsidR="00507107" w:rsidRPr="008254F3" w:rsidRDefault="00507107" w:rsidP="00570B9B">
            <w:pPr>
              <w:pageBreakBefore/>
              <w:rPr>
                <w:rFonts w:eastAsia="MS Mincho"/>
                <w:sz w:val="28"/>
                <w:szCs w:val="28"/>
              </w:rPr>
            </w:pPr>
          </w:p>
        </w:tc>
      </w:tr>
    </w:tbl>
    <w:p w:rsidR="00507107" w:rsidRDefault="00507107" w:rsidP="00507107">
      <w:pPr>
        <w:pStyle w:val="aff4"/>
        <w:jc w:val="center"/>
        <w:rPr>
          <w:rFonts w:ascii="Times New Roman" w:hAnsi="Times New Roman"/>
          <w:b/>
          <w:sz w:val="28"/>
          <w:szCs w:val="28"/>
        </w:rPr>
      </w:pPr>
    </w:p>
    <w:p w:rsidR="00507107" w:rsidRPr="000421FF" w:rsidRDefault="00507107" w:rsidP="00507107">
      <w:pPr>
        <w:pStyle w:val="aff4"/>
        <w:jc w:val="center"/>
        <w:rPr>
          <w:rFonts w:ascii="Times New Roman" w:hAnsi="Times New Roman"/>
          <w:b/>
          <w:sz w:val="28"/>
          <w:szCs w:val="28"/>
        </w:rPr>
      </w:pPr>
      <w:r w:rsidRPr="000421FF">
        <w:rPr>
          <w:rFonts w:ascii="Times New Roman" w:hAnsi="Times New Roman"/>
          <w:b/>
          <w:sz w:val="28"/>
          <w:szCs w:val="28"/>
        </w:rPr>
        <w:t>Расчёт арендной платы</w:t>
      </w:r>
    </w:p>
    <w:p w:rsidR="00507107" w:rsidRPr="000421FF" w:rsidRDefault="00507107" w:rsidP="00507107">
      <w:pPr>
        <w:pStyle w:val="aff4"/>
        <w:jc w:val="center"/>
        <w:rPr>
          <w:rFonts w:ascii="Times New Roman" w:hAnsi="Times New Roman"/>
          <w:sz w:val="16"/>
          <w:szCs w:val="16"/>
        </w:rPr>
      </w:pPr>
    </w:p>
    <w:p w:rsidR="00507107" w:rsidRDefault="00507107" w:rsidP="00507107">
      <w:pPr>
        <w:ind w:firstLine="708"/>
        <w:jc w:val="both"/>
        <w:rPr>
          <w:sz w:val="28"/>
          <w:szCs w:val="28"/>
        </w:rPr>
      </w:pPr>
    </w:p>
    <w:p w:rsidR="00507107" w:rsidRDefault="00507107" w:rsidP="00507107">
      <w:pPr>
        <w:ind w:firstLine="708"/>
        <w:jc w:val="both"/>
        <w:rPr>
          <w:sz w:val="28"/>
          <w:szCs w:val="28"/>
        </w:rPr>
      </w:pPr>
      <w:r w:rsidRPr="008540DE">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507107" w:rsidRDefault="00507107" w:rsidP="00507107">
      <w:pPr>
        <w:ind w:firstLine="708"/>
        <w:jc w:val="both"/>
        <w:rPr>
          <w:sz w:val="28"/>
          <w:szCs w:val="28"/>
        </w:rPr>
      </w:pPr>
      <w:r w:rsidRPr="008540DE">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507107" w:rsidRPr="0098386A" w:rsidRDefault="00507107" w:rsidP="00507107">
      <w:pPr>
        <w:ind w:firstLine="708"/>
        <w:jc w:val="both"/>
        <w:rPr>
          <w:sz w:val="28"/>
          <w:szCs w:val="28"/>
        </w:rPr>
      </w:pPr>
      <w:proofErr w:type="gramStart"/>
      <w:r w:rsidRPr="008540DE">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w:t>
      </w:r>
      <w:r w:rsidRPr="0098386A">
        <w:rPr>
          <w:sz w:val="28"/>
          <w:szCs w:val="28"/>
        </w:rPr>
        <w:t xml:space="preserve">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BC68E7">
        <w:rPr>
          <w:rFonts w:eastAsia="Calibri"/>
          <w:sz w:val="27"/>
          <w:szCs w:val="27"/>
          <w:lang w:eastAsia="en-US"/>
        </w:rPr>
        <w:t>(за исключением права хозяйственного ведения, права оперативного управления, а также имущественных прав субъектов малого</w:t>
      </w:r>
      <w:proofErr w:type="gramEnd"/>
      <w:r w:rsidRPr="00BC68E7">
        <w:rPr>
          <w:rFonts w:eastAsia="Calibri"/>
          <w:sz w:val="27"/>
          <w:szCs w:val="27"/>
          <w:lang w:eastAsia="en-US"/>
        </w:rPr>
        <w:t xml:space="preserve"> </w:t>
      </w:r>
      <w:proofErr w:type="gramStart"/>
      <w:r w:rsidRPr="00BC68E7">
        <w:rPr>
          <w:rFonts w:eastAsia="Calibri"/>
          <w:sz w:val="27"/>
          <w:szCs w:val="27"/>
          <w:lang w:eastAsia="en-US"/>
        </w:rPr>
        <w:t>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w:t>
      </w:r>
      <w:r>
        <w:rPr>
          <w:rFonts w:eastAsia="Calibri"/>
          <w:sz w:val="27"/>
          <w:szCs w:val="27"/>
          <w:lang w:eastAsia="en-US"/>
        </w:rPr>
        <w:t>,</w:t>
      </w:r>
      <w:r w:rsidRPr="00BC68E7">
        <w:rPr>
          <w:rFonts w:eastAsia="Calibri"/>
          <w:sz w:val="27"/>
          <w:szCs w:val="27"/>
          <w:lang w:eastAsia="en-US"/>
        </w:rPr>
        <w:t xml:space="preserve"> в целях предоставления его во владение и (или) </w:t>
      </w:r>
      <w:r>
        <w:rPr>
          <w:rFonts w:eastAsia="Calibri"/>
          <w:sz w:val="27"/>
          <w:szCs w:val="27"/>
          <w:lang w:eastAsia="en-US"/>
        </w:rPr>
        <w:t xml:space="preserve">в </w:t>
      </w:r>
      <w:r w:rsidRPr="00BC68E7">
        <w:rPr>
          <w:rFonts w:eastAsia="Calibri"/>
          <w:sz w:val="27"/>
          <w:szCs w:val="27"/>
          <w:lang w:eastAsia="en-US"/>
        </w:rPr>
        <w:t>пользование на долгосрочной</w:t>
      </w:r>
      <w:r>
        <w:rPr>
          <w:rFonts w:eastAsia="Calibri"/>
          <w:sz w:val="27"/>
          <w:szCs w:val="27"/>
          <w:lang w:eastAsia="en-US"/>
        </w:rPr>
        <w:t xml:space="preserve"> основе (в том числе по льготным</w:t>
      </w:r>
      <w:r w:rsidRPr="00BC68E7">
        <w:rPr>
          <w:rFonts w:eastAsia="Calibri"/>
          <w:sz w:val="27"/>
          <w:szCs w:val="27"/>
          <w:lang w:eastAsia="en-US"/>
        </w:rPr>
        <w:t xml:space="preserve"> ставкам арендной платы) </w:t>
      </w:r>
      <w:r w:rsidRPr="00BB6B2F">
        <w:rPr>
          <w:rFonts w:eastAsia="Calibri"/>
          <w:sz w:val="27"/>
          <w:szCs w:val="27"/>
          <w:lang w:eastAsia="en-US"/>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8386A">
        <w:rPr>
          <w:sz w:val="28"/>
          <w:szCs w:val="28"/>
        </w:rPr>
        <w:t xml:space="preserve"> от _______20</w:t>
      </w:r>
      <w:proofErr w:type="gramEnd"/>
      <w:r w:rsidRPr="0098386A">
        <w:rPr>
          <w:sz w:val="28"/>
          <w:szCs w:val="28"/>
        </w:rPr>
        <w:t>__ №____ «__________________________» и составляет _____________ руб. (____________ тысяч __________ рублей __ коп.) в год без налога на добавленную стоимость.</w:t>
      </w:r>
    </w:p>
    <w:p w:rsidR="00507107" w:rsidRDefault="00507107" w:rsidP="00507107">
      <w:pPr>
        <w:tabs>
          <w:tab w:val="num" w:pos="0"/>
        </w:tabs>
        <w:ind w:firstLine="900"/>
        <w:jc w:val="both"/>
        <w:rPr>
          <w:sz w:val="28"/>
          <w:szCs w:val="28"/>
        </w:rPr>
      </w:pPr>
    </w:p>
    <w:p w:rsidR="00507107" w:rsidRPr="0098386A" w:rsidRDefault="00507107" w:rsidP="00507107">
      <w:pPr>
        <w:tabs>
          <w:tab w:val="num" w:pos="0"/>
        </w:tabs>
        <w:ind w:firstLine="900"/>
        <w:jc w:val="both"/>
        <w:rPr>
          <w:sz w:val="28"/>
          <w:szCs w:val="28"/>
        </w:rPr>
      </w:pPr>
      <w:r w:rsidRPr="0098386A">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507107" w:rsidRPr="0098386A" w:rsidRDefault="00507107" w:rsidP="00507107">
      <w:pPr>
        <w:tabs>
          <w:tab w:val="num" w:pos="0"/>
        </w:tabs>
        <w:ind w:firstLine="900"/>
        <w:jc w:val="both"/>
        <w:rPr>
          <w:sz w:val="28"/>
          <w:szCs w:val="28"/>
        </w:rPr>
      </w:pPr>
      <w:r w:rsidRPr="0098386A">
        <w:rPr>
          <w:sz w:val="28"/>
          <w:szCs w:val="28"/>
        </w:rPr>
        <w:t xml:space="preserve"> ______________ </w:t>
      </w:r>
      <w:r>
        <w:rPr>
          <w:sz w:val="28"/>
          <w:szCs w:val="28"/>
        </w:rPr>
        <w:t>×</w:t>
      </w:r>
      <w:r w:rsidRPr="0098386A">
        <w:rPr>
          <w:sz w:val="28"/>
          <w:szCs w:val="28"/>
        </w:rPr>
        <w:t xml:space="preserve"> 0,4 =___________________ руб. в год без налога на добавленную стоимость.</w:t>
      </w:r>
    </w:p>
    <w:p w:rsidR="00507107" w:rsidRPr="0098386A" w:rsidRDefault="00507107" w:rsidP="00507107">
      <w:pPr>
        <w:ind w:firstLine="851"/>
        <w:jc w:val="both"/>
        <w:rPr>
          <w:sz w:val="28"/>
          <w:szCs w:val="28"/>
        </w:rPr>
      </w:pPr>
    </w:p>
    <w:p w:rsidR="00507107" w:rsidRDefault="00507107" w:rsidP="00507107">
      <w:pPr>
        <w:ind w:firstLine="851"/>
        <w:jc w:val="both"/>
        <w:rPr>
          <w:sz w:val="28"/>
          <w:szCs w:val="28"/>
        </w:rPr>
      </w:pPr>
      <w:r w:rsidRPr="0098386A">
        <w:rPr>
          <w:sz w:val="28"/>
          <w:szCs w:val="28"/>
        </w:rPr>
        <w:t>Арендная плата в месяц в первый год аренды</w:t>
      </w:r>
      <w:r>
        <w:rPr>
          <w:sz w:val="28"/>
          <w:szCs w:val="28"/>
        </w:rPr>
        <w:t xml:space="preserve"> (без НДС)</w:t>
      </w:r>
      <w:r w:rsidRPr="0098386A">
        <w:rPr>
          <w:sz w:val="28"/>
          <w:szCs w:val="28"/>
        </w:rPr>
        <w:t xml:space="preserve"> составляет:</w:t>
      </w:r>
      <w:r>
        <w:rPr>
          <w:sz w:val="28"/>
          <w:szCs w:val="28"/>
        </w:rPr>
        <w:t xml:space="preserve"> ________руб. в год / кол-во дней в году × кол-во дней в месяц.</w:t>
      </w:r>
    </w:p>
    <w:p w:rsidR="00507107" w:rsidRDefault="00507107" w:rsidP="00507107">
      <w:pPr>
        <w:rPr>
          <w:rFonts w:eastAsia="MS Mincho"/>
          <w:b/>
          <w:bCs/>
          <w:sz w:val="28"/>
          <w:szCs w:val="28"/>
        </w:rPr>
      </w:pPr>
    </w:p>
    <w:p w:rsidR="00507107" w:rsidRDefault="00507107" w:rsidP="00507107">
      <w:pPr>
        <w:rPr>
          <w:rFonts w:eastAsia="MS Mincho"/>
          <w:b/>
          <w:bCs/>
          <w:sz w:val="28"/>
          <w:szCs w:val="28"/>
        </w:rPr>
      </w:pPr>
    </w:p>
    <w:p w:rsidR="00507107" w:rsidRDefault="00507107" w:rsidP="00507107">
      <w:pPr>
        <w:rPr>
          <w:rFonts w:eastAsia="MS Mincho"/>
          <w:b/>
          <w:bCs/>
          <w:sz w:val="28"/>
          <w:szCs w:val="28"/>
        </w:rPr>
      </w:pPr>
    </w:p>
    <w:p w:rsidR="00507107" w:rsidRDefault="00507107" w:rsidP="00507107">
      <w:pPr>
        <w:rPr>
          <w:rFonts w:eastAsia="MS Mincho"/>
          <w:b/>
          <w:bCs/>
          <w:sz w:val="28"/>
          <w:szCs w:val="28"/>
        </w:rPr>
      </w:pPr>
    </w:p>
    <w:p w:rsidR="00507107" w:rsidRDefault="00507107" w:rsidP="00507107">
      <w:pPr>
        <w:rPr>
          <w:rFonts w:eastAsia="MS Mincho"/>
          <w:b/>
          <w:bCs/>
          <w:sz w:val="28"/>
          <w:szCs w:val="28"/>
        </w:rPr>
      </w:pPr>
      <w:r w:rsidRPr="000421FF">
        <w:rPr>
          <w:rFonts w:eastAsia="MS Mincho"/>
          <w:b/>
          <w:bCs/>
          <w:sz w:val="28"/>
          <w:szCs w:val="28"/>
        </w:rPr>
        <w:t xml:space="preserve">Подписи Сторон: </w:t>
      </w:r>
    </w:p>
    <w:p w:rsidR="00507107" w:rsidRDefault="00507107" w:rsidP="00507107">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507107" w:rsidRPr="007420C9" w:rsidTr="00570B9B">
        <w:tc>
          <w:tcPr>
            <w:tcW w:w="4928" w:type="dxa"/>
          </w:tcPr>
          <w:p w:rsidR="00507107" w:rsidRPr="007420C9" w:rsidRDefault="00507107" w:rsidP="00570B9B">
            <w:pPr>
              <w:jc w:val="both"/>
              <w:rPr>
                <w:b/>
                <w:sz w:val="28"/>
                <w:szCs w:val="28"/>
              </w:rPr>
            </w:pPr>
            <w:r w:rsidRPr="007420C9">
              <w:rPr>
                <w:b/>
                <w:sz w:val="28"/>
                <w:szCs w:val="28"/>
              </w:rPr>
              <w:t xml:space="preserve">Арендодатель:                    </w:t>
            </w:r>
          </w:p>
          <w:p w:rsidR="00507107" w:rsidRPr="007420C9" w:rsidRDefault="00507107" w:rsidP="00570B9B">
            <w:pPr>
              <w:jc w:val="both"/>
              <w:rPr>
                <w:sz w:val="28"/>
                <w:szCs w:val="28"/>
              </w:rPr>
            </w:pPr>
            <w:r w:rsidRPr="007420C9">
              <w:rPr>
                <w:sz w:val="28"/>
                <w:szCs w:val="28"/>
              </w:rPr>
              <w:t xml:space="preserve">Департамент управления имуществом              </w:t>
            </w:r>
          </w:p>
          <w:p w:rsidR="00507107" w:rsidRPr="007420C9" w:rsidRDefault="00507107" w:rsidP="00570B9B">
            <w:pPr>
              <w:jc w:val="both"/>
              <w:rPr>
                <w:sz w:val="28"/>
                <w:szCs w:val="28"/>
              </w:rPr>
            </w:pPr>
            <w:r w:rsidRPr="007420C9">
              <w:rPr>
                <w:sz w:val="28"/>
                <w:szCs w:val="28"/>
              </w:rPr>
              <w:t>Ивановской области</w:t>
            </w:r>
          </w:p>
          <w:p w:rsidR="00507107" w:rsidRDefault="00507107" w:rsidP="00570B9B">
            <w:pPr>
              <w:rPr>
                <w:rFonts w:eastAsia="MS Mincho"/>
                <w:sz w:val="28"/>
                <w:szCs w:val="28"/>
              </w:rPr>
            </w:pPr>
          </w:p>
          <w:p w:rsidR="00507107" w:rsidRDefault="00507107" w:rsidP="00570B9B">
            <w:pPr>
              <w:rPr>
                <w:rFonts w:eastAsia="MS Mincho"/>
                <w:sz w:val="28"/>
                <w:szCs w:val="28"/>
              </w:rPr>
            </w:pPr>
          </w:p>
          <w:p w:rsidR="00507107" w:rsidRDefault="00507107" w:rsidP="00570B9B">
            <w:pPr>
              <w:rPr>
                <w:rFonts w:eastAsia="MS Mincho"/>
                <w:sz w:val="28"/>
                <w:szCs w:val="28"/>
              </w:rPr>
            </w:pPr>
          </w:p>
          <w:p w:rsidR="00507107" w:rsidRDefault="00507107" w:rsidP="00570B9B">
            <w:pPr>
              <w:rPr>
                <w:rFonts w:eastAsia="MS Mincho"/>
                <w:sz w:val="28"/>
                <w:szCs w:val="28"/>
              </w:rPr>
            </w:pPr>
            <w:r>
              <w:rPr>
                <w:rFonts w:eastAsia="MS Mincho"/>
                <w:sz w:val="28"/>
                <w:szCs w:val="28"/>
              </w:rPr>
              <w:t>___________________</w:t>
            </w:r>
          </w:p>
          <w:p w:rsidR="00507107" w:rsidRDefault="00507107" w:rsidP="00570B9B">
            <w:pPr>
              <w:rPr>
                <w:rFonts w:eastAsia="MS Mincho"/>
                <w:sz w:val="28"/>
                <w:szCs w:val="28"/>
              </w:rPr>
            </w:pP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sz w:val="28"/>
                <w:szCs w:val="28"/>
              </w:rPr>
            </w:pPr>
          </w:p>
          <w:p w:rsidR="00507107" w:rsidRDefault="00507107" w:rsidP="00570B9B">
            <w:pPr>
              <w:rPr>
                <w:rFonts w:eastAsia="MS Mincho"/>
                <w:b/>
                <w:bCs/>
                <w:sz w:val="28"/>
                <w:szCs w:val="28"/>
              </w:rPr>
            </w:pPr>
            <w:r>
              <w:rPr>
                <w:rFonts w:eastAsia="MS Mincho"/>
                <w:sz w:val="28"/>
                <w:szCs w:val="28"/>
              </w:rPr>
              <w:t>___________________</w:t>
            </w:r>
            <w:r>
              <w:rPr>
                <w:rFonts w:eastAsia="MS Mincho"/>
                <w:b/>
                <w:bCs/>
                <w:sz w:val="28"/>
                <w:szCs w:val="28"/>
              </w:rPr>
              <w:t xml:space="preserve">   </w:t>
            </w:r>
          </w:p>
          <w:p w:rsidR="00507107" w:rsidRPr="007420C9" w:rsidRDefault="00507107" w:rsidP="00570B9B">
            <w:pPr>
              <w:jc w:val="both"/>
              <w:rPr>
                <w:sz w:val="28"/>
                <w:szCs w:val="28"/>
              </w:rPr>
            </w:pPr>
            <w:r w:rsidRPr="00110F1C">
              <w:rPr>
                <w:rFonts w:eastAsia="MS Mincho"/>
                <w:sz w:val="28"/>
                <w:szCs w:val="28"/>
              </w:rPr>
              <w:t xml:space="preserve">                 </w:t>
            </w:r>
            <w:proofErr w:type="spellStart"/>
            <w:r>
              <w:rPr>
                <w:rFonts w:eastAsia="MS Mincho"/>
                <w:sz w:val="28"/>
                <w:szCs w:val="28"/>
              </w:rPr>
              <w:t>м</w:t>
            </w:r>
            <w:r w:rsidRPr="00110F1C">
              <w:rPr>
                <w:rFonts w:eastAsia="MS Mincho"/>
                <w:sz w:val="28"/>
                <w:szCs w:val="28"/>
              </w:rPr>
              <w:t>.</w:t>
            </w:r>
            <w:r>
              <w:rPr>
                <w:rFonts w:eastAsia="MS Mincho"/>
                <w:sz w:val="28"/>
                <w:szCs w:val="28"/>
              </w:rPr>
              <w:t>п</w:t>
            </w:r>
            <w:proofErr w:type="spellEnd"/>
            <w:r w:rsidRPr="00110F1C">
              <w:rPr>
                <w:rFonts w:eastAsia="MS Mincho"/>
                <w:sz w:val="28"/>
                <w:szCs w:val="28"/>
              </w:rPr>
              <w:t>.</w:t>
            </w:r>
            <w:r>
              <w:rPr>
                <w:rFonts w:eastAsia="MS Mincho"/>
              </w:rPr>
              <w:t xml:space="preserve">                                  </w:t>
            </w:r>
          </w:p>
        </w:tc>
        <w:tc>
          <w:tcPr>
            <w:tcW w:w="4394" w:type="dxa"/>
          </w:tcPr>
          <w:p w:rsidR="00507107" w:rsidRDefault="00507107" w:rsidP="00570B9B">
            <w:pPr>
              <w:jc w:val="both"/>
              <w:rPr>
                <w:b/>
                <w:sz w:val="28"/>
                <w:szCs w:val="28"/>
              </w:rPr>
            </w:pPr>
            <w:r>
              <w:rPr>
                <w:b/>
                <w:sz w:val="28"/>
                <w:szCs w:val="28"/>
              </w:rPr>
              <w:t>Держатель имущества казны:</w:t>
            </w:r>
          </w:p>
          <w:p w:rsidR="00507107" w:rsidRPr="006F044F" w:rsidRDefault="00507107" w:rsidP="00570B9B">
            <w:pPr>
              <w:rPr>
                <w:sz w:val="28"/>
                <w:szCs w:val="28"/>
              </w:rPr>
            </w:pPr>
            <w:r w:rsidRPr="006F044F">
              <w:rPr>
                <w:sz w:val="28"/>
                <w:szCs w:val="28"/>
              </w:rPr>
              <w:t xml:space="preserve">ОГБПОУ «Ивановский педагогический колледж имени Д.А. Фурманова» </w:t>
            </w: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sz w:val="28"/>
                <w:szCs w:val="28"/>
              </w:rPr>
            </w:pPr>
            <w:r>
              <w:rPr>
                <w:rFonts w:eastAsia="MS Mincho"/>
                <w:sz w:val="28"/>
                <w:szCs w:val="28"/>
              </w:rPr>
              <w:t>___________________</w:t>
            </w:r>
          </w:p>
          <w:p w:rsidR="00507107" w:rsidRDefault="00507107" w:rsidP="00570B9B">
            <w:pPr>
              <w:rPr>
                <w:rFonts w:eastAsia="MS Mincho"/>
                <w:sz w:val="28"/>
                <w:szCs w:val="28"/>
              </w:rPr>
            </w:pPr>
            <w:r>
              <w:rPr>
                <w:rFonts w:eastAsia="MS Mincho"/>
                <w:sz w:val="28"/>
                <w:szCs w:val="28"/>
              </w:rPr>
              <w:t xml:space="preserve">  </w:t>
            </w:r>
          </w:p>
          <w:p w:rsidR="00507107" w:rsidRDefault="00507107" w:rsidP="00570B9B">
            <w:pPr>
              <w:rPr>
                <w:rFonts w:eastAsia="MS Mincho"/>
                <w:sz w:val="28"/>
                <w:szCs w:val="28"/>
              </w:rPr>
            </w:pPr>
          </w:p>
          <w:p w:rsidR="00507107" w:rsidRDefault="00507107" w:rsidP="00570B9B">
            <w:pPr>
              <w:rPr>
                <w:rFonts w:eastAsia="MS Mincho"/>
                <w:sz w:val="28"/>
                <w:szCs w:val="28"/>
              </w:rPr>
            </w:pPr>
          </w:p>
          <w:p w:rsidR="00507107" w:rsidRDefault="00507107" w:rsidP="00570B9B">
            <w:pPr>
              <w:rPr>
                <w:rFonts w:eastAsia="MS Mincho"/>
                <w:b/>
                <w:sz w:val="28"/>
                <w:szCs w:val="28"/>
              </w:rPr>
            </w:pPr>
            <w:r>
              <w:rPr>
                <w:rFonts w:eastAsia="MS Mincho"/>
                <w:sz w:val="28"/>
                <w:szCs w:val="28"/>
              </w:rPr>
              <w:t xml:space="preserve">________________ </w:t>
            </w:r>
            <w:r>
              <w:rPr>
                <w:rFonts w:eastAsia="MS Mincho"/>
                <w:b/>
                <w:bCs/>
                <w:sz w:val="28"/>
                <w:szCs w:val="28"/>
              </w:rPr>
              <w:t xml:space="preserve">            </w:t>
            </w:r>
            <w:r>
              <w:rPr>
                <w:rFonts w:eastAsia="MS Mincho"/>
                <w:sz w:val="28"/>
                <w:szCs w:val="28"/>
              </w:rPr>
              <w:t xml:space="preserve">      </w:t>
            </w:r>
          </w:p>
          <w:p w:rsidR="00507107" w:rsidRPr="007420C9" w:rsidRDefault="00507107" w:rsidP="00570B9B">
            <w:pPr>
              <w:jc w:val="both"/>
              <w:rPr>
                <w:sz w:val="28"/>
                <w:szCs w:val="28"/>
              </w:rPr>
            </w:pPr>
            <w:r>
              <w:rPr>
                <w:rFonts w:eastAsia="MS Mincho"/>
                <w:sz w:val="28"/>
                <w:szCs w:val="28"/>
              </w:rPr>
              <w:t xml:space="preserve">            </w:t>
            </w:r>
            <w:proofErr w:type="spellStart"/>
            <w:r>
              <w:rPr>
                <w:rFonts w:eastAsia="MS Mincho"/>
                <w:sz w:val="28"/>
                <w:szCs w:val="28"/>
              </w:rPr>
              <w:t>м.п</w:t>
            </w:r>
            <w:proofErr w:type="spellEnd"/>
            <w:r>
              <w:rPr>
                <w:rFonts w:eastAsia="MS Mincho"/>
                <w:sz w:val="28"/>
                <w:szCs w:val="28"/>
              </w:rPr>
              <w:t>.</w:t>
            </w:r>
            <w:r>
              <w:rPr>
                <w:rFonts w:eastAsia="MS Mincho"/>
              </w:rPr>
              <w:t xml:space="preserve">                                  </w:t>
            </w:r>
          </w:p>
        </w:tc>
      </w:tr>
      <w:tr w:rsidR="00507107" w:rsidRPr="007420C9" w:rsidTr="00570B9B">
        <w:tc>
          <w:tcPr>
            <w:tcW w:w="4928" w:type="dxa"/>
          </w:tcPr>
          <w:p w:rsidR="00507107" w:rsidRPr="007420C9" w:rsidRDefault="00507107" w:rsidP="00570B9B">
            <w:pPr>
              <w:spacing w:line="216" w:lineRule="auto"/>
              <w:jc w:val="both"/>
              <w:rPr>
                <w:sz w:val="28"/>
                <w:szCs w:val="28"/>
              </w:rPr>
            </w:pPr>
          </w:p>
          <w:p w:rsidR="00507107" w:rsidRPr="007420C9" w:rsidRDefault="00507107" w:rsidP="00570B9B">
            <w:pPr>
              <w:spacing w:line="216" w:lineRule="auto"/>
              <w:jc w:val="both"/>
              <w:rPr>
                <w:sz w:val="28"/>
                <w:szCs w:val="28"/>
              </w:rPr>
            </w:pPr>
          </w:p>
          <w:p w:rsidR="00507107" w:rsidRPr="007420C9" w:rsidRDefault="00507107" w:rsidP="00570B9B">
            <w:pPr>
              <w:spacing w:line="216" w:lineRule="auto"/>
              <w:jc w:val="both"/>
              <w:rPr>
                <w:b/>
                <w:sz w:val="28"/>
                <w:szCs w:val="28"/>
              </w:rPr>
            </w:pPr>
            <w:r w:rsidRPr="007420C9">
              <w:rPr>
                <w:b/>
                <w:sz w:val="28"/>
                <w:szCs w:val="28"/>
              </w:rPr>
              <w:t>Арендатор:</w:t>
            </w:r>
          </w:p>
          <w:p w:rsidR="00507107" w:rsidRPr="007420C9" w:rsidRDefault="00507107" w:rsidP="00570B9B">
            <w:pPr>
              <w:spacing w:line="216" w:lineRule="auto"/>
              <w:jc w:val="both"/>
              <w:rPr>
                <w:i/>
                <w:sz w:val="28"/>
                <w:szCs w:val="28"/>
              </w:rPr>
            </w:pPr>
            <w:r w:rsidRPr="007420C9">
              <w:rPr>
                <w:i/>
                <w:sz w:val="28"/>
                <w:szCs w:val="28"/>
              </w:rPr>
              <w:t>(полное наименование Арендатора)</w:t>
            </w:r>
          </w:p>
          <w:p w:rsidR="00507107" w:rsidRPr="007420C9" w:rsidRDefault="00507107" w:rsidP="00570B9B">
            <w:pPr>
              <w:spacing w:line="216" w:lineRule="auto"/>
              <w:jc w:val="both"/>
              <w:rPr>
                <w:sz w:val="28"/>
                <w:szCs w:val="28"/>
              </w:rPr>
            </w:pPr>
          </w:p>
          <w:p w:rsidR="00507107" w:rsidRPr="007420C9" w:rsidRDefault="00507107" w:rsidP="00570B9B">
            <w:pPr>
              <w:rPr>
                <w:b/>
                <w:sz w:val="28"/>
                <w:szCs w:val="28"/>
              </w:rPr>
            </w:pPr>
            <w:r w:rsidRPr="007420C9">
              <w:rPr>
                <w:sz w:val="28"/>
                <w:szCs w:val="28"/>
              </w:rPr>
              <w:t>_________________________________ (</w:t>
            </w:r>
            <w:r w:rsidRPr="007420C9">
              <w:rPr>
                <w:i/>
                <w:sz w:val="28"/>
                <w:szCs w:val="28"/>
              </w:rPr>
              <w:t>должность, подпись, ФИО)</w:t>
            </w:r>
          </w:p>
          <w:p w:rsidR="00507107" w:rsidRPr="00F7011A" w:rsidRDefault="00507107" w:rsidP="00570B9B">
            <w:pPr>
              <w:rPr>
                <w:rFonts w:eastAsia="MS Mincho"/>
                <w:sz w:val="28"/>
                <w:szCs w:val="28"/>
              </w:rPr>
            </w:pPr>
            <w:r>
              <w:rPr>
                <w:rFonts w:eastAsia="MS Mincho"/>
                <w:sz w:val="28"/>
                <w:szCs w:val="28"/>
              </w:rPr>
              <w:t xml:space="preserve">                 </w:t>
            </w:r>
            <w:proofErr w:type="spellStart"/>
            <w:r w:rsidRPr="00F7011A">
              <w:rPr>
                <w:rFonts w:eastAsia="MS Mincho"/>
                <w:sz w:val="28"/>
                <w:szCs w:val="28"/>
              </w:rPr>
              <w:t>м.п</w:t>
            </w:r>
            <w:proofErr w:type="spellEnd"/>
            <w:r w:rsidRPr="00F7011A">
              <w:rPr>
                <w:rFonts w:eastAsia="MS Mincho"/>
                <w:sz w:val="28"/>
                <w:szCs w:val="28"/>
              </w:rPr>
              <w:t>.</w:t>
            </w:r>
          </w:p>
          <w:p w:rsidR="00507107" w:rsidRPr="00110F1C" w:rsidRDefault="00507107" w:rsidP="00570B9B">
            <w:pPr>
              <w:rPr>
                <w:rFonts w:eastAsia="MS Mincho"/>
                <w:sz w:val="28"/>
                <w:szCs w:val="28"/>
              </w:rPr>
            </w:pPr>
          </w:p>
        </w:tc>
        <w:tc>
          <w:tcPr>
            <w:tcW w:w="4394" w:type="dxa"/>
          </w:tcPr>
          <w:p w:rsidR="00507107" w:rsidRPr="007420C9" w:rsidRDefault="00507107" w:rsidP="00570B9B">
            <w:pPr>
              <w:jc w:val="both"/>
              <w:rPr>
                <w:sz w:val="28"/>
                <w:szCs w:val="28"/>
              </w:rPr>
            </w:pPr>
          </w:p>
        </w:tc>
      </w:tr>
    </w:tbl>
    <w:p w:rsidR="00507107" w:rsidRDefault="00507107" w:rsidP="00507107">
      <w:pPr>
        <w:jc w:val="right"/>
        <w:rPr>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78"/>
        <w:gridCol w:w="4219"/>
      </w:tblGrid>
      <w:tr w:rsidR="00507107" w:rsidRPr="008254F3" w:rsidTr="00570B9B">
        <w:tc>
          <w:tcPr>
            <w:tcW w:w="5778" w:type="dxa"/>
          </w:tcPr>
          <w:p w:rsidR="00507107" w:rsidRPr="008254F3" w:rsidRDefault="00507107" w:rsidP="00570B9B">
            <w:pPr>
              <w:pageBreakBefore/>
              <w:rPr>
                <w:rFonts w:eastAsia="MS Mincho"/>
                <w:sz w:val="28"/>
                <w:szCs w:val="28"/>
              </w:rPr>
            </w:pPr>
          </w:p>
        </w:tc>
        <w:tc>
          <w:tcPr>
            <w:tcW w:w="4219" w:type="dxa"/>
          </w:tcPr>
          <w:p w:rsidR="00507107" w:rsidRPr="008254F3" w:rsidRDefault="00507107" w:rsidP="00570B9B">
            <w:pPr>
              <w:pageBreakBefore/>
              <w:jc w:val="center"/>
              <w:rPr>
                <w:rFonts w:eastAsia="MS Mincho"/>
                <w:sz w:val="28"/>
                <w:szCs w:val="28"/>
              </w:rPr>
            </w:pPr>
          </w:p>
        </w:tc>
      </w:tr>
    </w:tbl>
    <w:p w:rsidR="00507107" w:rsidRPr="00AD3F02" w:rsidRDefault="00507107" w:rsidP="00507107">
      <w:pPr>
        <w:keepNext/>
        <w:spacing w:before="240" w:after="60"/>
        <w:jc w:val="center"/>
        <w:outlineLvl w:val="0"/>
      </w:pPr>
    </w:p>
    <w:p w:rsidR="00C50403" w:rsidRPr="00AD3F02" w:rsidRDefault="00C50403" w:rsidP="00507107">
      <w:pPr>
        <w:pStyle w:val="aff4"/>
        <w:jc w:val="center"/>
      </w:pPr>
    </w:p>
    <w:p w:rsidR="00F8093C" w:rsidRPr="00493BE9" w:rsidRDefault="009B12A1" w:rsidP="00C50403">
      <w:pPr>
        <w:pStyle w:val="aff4"/>
        <w:jc w:val="center"/>
        <w:rPr>
          <w:rFonts w:ascii="Times New Roman" w:hAnsi="Times New Roman"/>
          <w:sz w:val="22"/>
        </w:rPr>
      </w:pPr>
      <w:r>
        <w:rPr>
          <w:rFonts w:ascii="Times New Roman" w:hAnsi="Times New Roman"/>
          <w:b/>
          <w:sz w:val="28"/>
          <w:szCs w:val="28"/>
        </w:rPr>
        <w:t xml:space="preserve"> </w:t>
      </w:r>
    </w:p>
    <w:sectPr w:rsidR="00F8093C" w:rsidRPr="00493BE9" w:rsidSect="009F1C31">
      <w:headerReference w:type="default" r:id="rId24"/>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32" w:rsidRDefault="00CF4832" w:rsidP="00845935">
      <w:r>
        <w:separator/>
      </w:r>
    </w:p>
  </w:endnote>
  <w:endnote w:type="continuationSeparator" w:id="0">
    <w:p w:rsidR="00CF4832" w:rsidRDefault="00CF4832"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32" w:rsidRDefault="00CF4832" w:rsidP="00845935">
      <w:r>
        <w:separator/>
      </w:r>
    </w:p>
  </w:footnote>
  <w:footnote w:type="continuationSeparator" w:id="0">
    <w:p w:rsidR="00CF4832" w:rsidRDefault="00CF4832"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570B9B" w:rsidRDefault="00570B9B">
        <w:pPr>
          <w:pStyle w:val="a8"/>
          <w:jc w:val="right"/>
        </w:pPr>
        <w:r>
          <w:fldChar w:fldCharType="begin"/>
        </w:r>
        <w:r>
          <w:instrText>PAGE   \* MERGEFORMAT</w:instrText>
        </w:r>
        <w:r>
          <w:fldChar w:fldCharType="separate"/>
        </w:r>
        <w:r w:rsidR="00E14ED0">
          <w:rPr>
            <w:noProof/>
          </w:rPr>
          <w:t>2</w:t>
        </w:r>
        <w:r>
          <w:fldChar w:fldCharType="end"/>
        </w:r>
      </w:p>
    </w:sdtContent>
  </w:sdt>
  <w:p w:rsidR="00570B9B" w:rsidRDefault="00570B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13B48"/>
    <w:rsid w:val="00030858"/>
    <w:rsid w:val="00033EB7"/>
    <w:rsid w:val="00036F04"/>
    <w:rsid w:val="00043664"/>
    <w:rsid w:val="00057CFF"/>
    <w:rsid w:val="00060D46"/>
    <w:rsid w:val="000633DA"/>
    <w:rsid w:val="00074A55"/>
    <w:rsid w:val="000805C2"/>
    <w:rsid w:val="000A75D9"/>
    <w:rsid w:val="000C304C"/>
    <w:rsid w:val="000D0821"/>
    <w:rsid w:val="000D55DD"/>
    <w:rsid w:val="000E4584"/>
    <w:rsid w:val="000E4FF5"/>
    <w:rsid w:val="000F0766"/>
    <w:rsid w:val="00107120"/>
    <w:rsid w:val="001109C5"/>
    <w:rsid w:val="00112282"/>
    <w:rsid w:val="0011765E"/>
    <w:rsid w:val="00123D9F"/>
    <w:rsid w:val="00124BAA"/>
    <w:rsid w:val="00137173"/>
    <w:rsid w:val="00185238"/>
    <w:rsid w:val="00193D0C"/>
    <w:rsid w:val="001A4372"/>
    <w:rsid w:val="001A7810"/>
    <w:rsid w:val="001B49E0"/>
    <w:rsid w:val="001D2592"/>
    <w:rsid w:val="001E17DC"/>
    <w:rsid w:val="001E71E4"/>
    <w:rsid w:val="00202805"/>
    <w:rsid w:val="00272C77"/>
    <w:rsid w:val="00276A67"/>
    <w:rsid w:val="00291CE2"/>
    <w:rsid w:val="00292805"/>
    <w:rsid w:val="002A5949"/>
    <w:rsid w:val="002E47E7"/>
    <w:rsid w:val="002E705E"/>
    <w:rsid w:val="002F04B6"/>
    <w:rsid w:val="00311521"/>
    <w:rsid w:val="00315B90"/>
    <w:rsid w:val="00323FA9"/>
    <w:rsid w:val="0032540A"/>
    <w:rsid w:val="00326CA2"/>
    <w:rsid w:val="00330D31"/>
    <w:rsid w:val="00336143"/>
    <w:rsid w:val="00336C67"/>
    <w:rsid w:val="003371AE"/>
    <w:rsid w:val="003677A3"/>
    <w:rsid w:val="00380058"/>
    <w:rsid w:val="00383426"/>
    <w:rsid w:val="00385F4C"/>
    <w:rsid w:val="003B2668"/>
    <w:rsid w:val="003B6012"/>
    <w:rsid w:val="003B7639"/>
    <w:rsid w:val="003E78F1"/>
    <w:rsid w:val="003F76E0"/>
    <w:rsid w:val="00400880"/>
    <w:rsid w:val="00404AB3"/>
    <w:rsid w:val="00412F90"/>
    <w:rsid w:val="004229E9"/>
    <w:rsid w:val="004432E2"/>
    <w:rsid w:val="00452B2A"/>
    <w:rsid w:val="00467176"/>
    <w:rsid w:val="0049046E"/>
    <w:rsid w:val="00492CBB"/>
    <w:rsid w:val="004948CF"/>
    <w:rsid w:val="004A231C"/>
    <w:rsid w:val="004B0BDB"/>
    <w:rsid w:val="004C1502"/>
    <w:rsid w:val="004D619D"/>
    <w:rsid w:val="004D7979"/>
    <w:rsid w:val="004E4CB4"/>
    <w:rsid w:val="00507107"/>
    <w:rsid w:val="00521CDE"/>
    <w:rsid w:val="00522F9D"/>
    <w:rsid w:val="0054312E"/>
    <w:rsid w:val="00552C9A"/>
    <w:rsid w:val="00553D6D"/>
    <w:rsid w:val="00563E3E"/>
    <w:rsid w:val="00563F90"/>
    <w:rsid w:val="00570B9B"/>
    <w:rsid w:val="005749CC"/>
    <w:rsid w:val="00577028"/>
    <w:rsid w:val="00585AA3"/>
    <w:rsid w:val="0058612E"/>
    <w:rsid w:val="00592BE3"/>
    <w:rsid w:val="00595F36"/>
    <w:rsid w:val="005A745F"/>
    <w:rsid w:val="005B6B85"/>
    <w:rsid w:val="005D44CD"/>
    <w:rsid w:val="005D4CC6"/>
    <w:rsid w:val="0060100E"/>
    <w:rsid w:val="00610626"/>
    <w:rsid w:val="00616DBD"/>
    <w:rsid w:val="0062347D"/>
    <w:rsid w:val="0062472F"/>
    <w:rsid w:val="006247EC"/>
    <w:rsid w:val="00635C75"/>
    <w:rsid w:val="0063722B"/>
    <w:rsid w:val="00666C92"/>
    <w:rsid w:val="00667179"/>
    <w:rsid w:val="00667519"/>
    <w:rsid w:val="00675FBF"/>
    <w:rsid w:val="00681A08"/>
    <w:rsid w:val="00684BCF"/>
    <w:rsid w:val="00692F57"/>
    <w:rsid w:val="006B19AC"/>
    <w:rsid w:val="006D2026"/>
    <w:rsid w:val="006D3870"/>
    <w:rsid w:val="006D7D96"/>
    <w:rsid w:val="006F4A28"/>
    <w:rsid w:val="007114B8"/>
    <w:rsid w:val="007154F4"/>
    <w:rsid w:val="007265EB"/>
    <w:rsid w:val="00730045"/>
    <w:rsid w:val="007503F8"/>
    <w:rsid w:val="007577E3"/>
    <w:rsid w:val="00782434"/>
    <w:rsid w:val="007961A6"/>
    <w:rsid w:val="007A6E51"/>
    <w:rsid w:val="007C007B"/>
    <w:rsid w:val="007C2BA9"/>
    <w:rsid w:val="007D4659"/>
    <w:rsid w:val="007D5F84"/>
    <w:rsid w:val="007E219B"/>
    <w:rsid w:val="008246CE"/>
    <w:rsid w:val="00824A6C"/>
    <w:rsid w:val="0082542B"/>
    <w:rsid w:val="00825C8E"/>
    <w:rsid w:val="00827E12"/>
    <w:rsid w:val="00830D42"/>
    <w:rsid w:val="008422F6"/>
    <w:rsid w:val="00845935"/>
    <w:rsid w:val="00851C57"/>
    <w:rsid w:val="00851EA4"/>
    <w:rsid w:val="0086129F"/>
    <w:rsid w:val="008875C3"/>
    <w:rsid w:val="00891068"/>
    <w:rsid w:val="008970D7"/>
    <w:rsid w:val="008A0A40"/>
    <w:rsid w:val="008A2D31"/>
    <w:rsid w:val="008C2D81"/>
    <w:rsid w:val="008C3535"/>
    <w:rsid w:val="008C5F8B"/>
    <w:rsid w:val="008D02C7"/>
    <w:rsid w:val="008D3D5D"/>
    <w:rsid w:val="008F1FA9"/>
    <w:rsid w:val="0090034D"/>
    <w:rsid w:val="00906C2A"/>
    <w:rsid w:val="009174B0"/>
    <w:rsid w:val="0092260C"/>
    <w:rsid w:val="0092591D"/>
    <w:rsid w:val="00932F4A"/>
    <w:rsid w:val="00932FFD"/>
    <w:rsid w:val="009729DA"/>
    <w:rsid w:val="00973765"/>
    <w:rsid w:val="00981F0B"/>
    <w:rsid w:val="00997698"/>
    <w:rsid w:val="009A0D24"/>
    <w:rsid w:val="009A38BF"/>
    <w:rsid w:val="009B1196"/>
    <w:rsid w:val="009B12A1"/>
    <w:rsid w:val="009B377C"/>
    <w:rsid w:val="009C5AD5"/>
    <w:rsid w:val="009F1C31"/>
    <w:rsid w:val="009F711D"/>
    <w:rsid w:val="00A07AB9"/>
    <w:rsid w:val="00A163C3"/>
    <w:rsid w:val="00A24D3D"/>
    <w:rsid w:val="00A25915"/>
    <w:rsid w:val="00A424BB"/>
    <w:rsid w:val="00A707BD"/>
    <w:rsid w:val="00A7776F"/>
    <w:rsid w:val="00AC7DF6"/>
    <w:rsid w:val="00AE162C"/>
    <w:rsid w:val="00AF1697"/>
    <w:rsid w:val="00B0261C"/>
    <w:rsid w:val="00B072FA"/>
    <w:rsid w:val="00B265AB"/>
    <w:rsid w:val="00B31C72"/>
    <w:rsid w:val="00B32B81"/>
    <w:rsid w:val="00B662EC"/>
    <w:rsid w:val="00B80956"/>
    <w:rsid w:val="00B85AE0"/>
    <w:rsid w:val="00B94D0D"/>
    <w:rsid w:val="00BA3F3E"/>
    <w:rsid w:val="00BB7693"/>
    <w:rsid w:val="00BC662C"/>
    <w:rsid w:val="00BC73BE"/>
    <w:rsid w:val="00BD1205"/>
    <w:rsid w:val="00BE5935"/>
    <w:rsid w:val="00BF2830"/>
    <w:rsid w:val="00C069B1"/>
    <w:rsid w:val="00C07D35"/>
    <w:rsid w:val="00C1771B"/>
    <w:rsid w:val="00C17985"/>
    <w:rsid w:val="00C20D20"/>
    <w:rsid w:val="00C22831"/>
    <w:rsid w:val="00C23C71"/>
    <w:rsid w:val="00C27C81"/>
    <w:rsid w:val="00C40120"/>
    <w:rsid w:val="00C50403"/>
    <w:rsid w:val="00C50C65"/>
    <w:rsid w:val="00C56861"/>
    <w:rsid w:val="00C56BBB"/>
    <w:rsid w:val="00C6447F"/>
    <w:rsid w:val="00C808F0"/>
    <w:rsid w:val="00C84D17"/>
    <w:rsid w:val="00C87E3D"/>
    <w:rsid w:val="00C90FCE"/>
    <w:rsid w:val="00C91B2E"/>
    <w:rsid w:val="00C96C89"/>
    <w:rsid w:val="00C97C0C"/>
    <w:rsid w:val="00CA218E"/>
    <w:rsid w:val="00CA5062"/>
    <w:rsid w:val="00CA5997"/>
    <w:rsid w:val="00CB2498"/>
    <w:rsid w:val="00CC64AA"/>
    <w:rsid w:val="00CC6DB5"/>
    <w:rsid w:val="00CE6636"/>
    <w:rsid w:val="00CF4832"/>
    <w:rsid w:val="00D01EE2"/>
    <w:rsid w:val="00D13DA7"/>
    <w:rsid w:val="00D2665E"/>
    <w:rsid w:val="00D30EE7"/>
    <w:rsid w:val="00D40D06"/>
    <w:rsid w:val="00D422A2"/>
    <w:rsid w:val="00D5308C"/>
    <w:rsid w:val="00D60BFD"/>
    <w:rsid w:val="00D64BD6"/>
    <w:rsid w:val="00D650EA"/>
    <w:rsid w:val="00D6576C"/>
    <w:rsid w:val="00D66ED9"/>
    <w:rsid w:val="00D67647"/>
    <w:rsid w:val="00D76D79"/>
    <w:rsid w:val="00DC1913"/>
    <w:rsid w:val="00DC1F9B"/>
    <w:rsid w:val="00DE05B2"/>
    <w:rsid w:val="00DF5AAF"/>
    <w:rsid w:val="00E13DBD"/>
    <w:rsid w:val="00E14ED0"/>
    <w:rsid w:val="00E175AD"/>
    <w:rsid w:val="00E30298"/>
    <w:rsid w:val="00E3320D"/>
    <w:rsid w:val="00E355D5"/>
    <w:rsid w:val="00E407ED"/>
    <w:rsid w:val="00E475B7"/>
    <w:rsid w:val="00E522C4"/>
    <w:rsid w:val="00E55B71"/>
    <w:rsid w:val="00E64754"/>
    <w:rsid w:val="00E650AC"/>
    <w:rsid w:val="00E65D55"/>
    <w:rsid w:val="00E71E05"/>
    <w:rsid w:val="00E87203"/>
    <w:rsid w:val="00E909C3"/>
    <w:rsid w:val="00E92EAA"/>
    <w:rsid w:val="00E979E8"/>
    <w:rsid w:val="00EB36D3"/>
    <w:rsid w:val="00EB4F16"/>
    <w:rsid w:val="00EB64BF"/>
    <w:rsid w:val="00EC0F3A"/>
    <w:rsid w:val="00EC3F41"/>
    <w:rsid w:val="00ED6DC9"/>
    <w:rsid w:val="00ED76A8"/>
    <w:rsid w:val="00EE1CBD"/>
    <w:rsid w:val="00EF7BD6"/>
    <w:rsid w:val="00F071AD"/>
    <w:rsid w:val="00F2103D"/>
    <w:rsid w:val="00F35433"/>
    <w:rsid w:val="00F472C3"/>
    <w:rsid w:val="00F60FBD"/>
    <w:rsid w:val="00F610B5"/>
    <w:rsid w:val="00F6655A"/>
    <w:rsid w:val="00F750E1"/>
    <w:rsid w:val="00F754E6"/>
    <w:rsid w:val="00F8093C"/>
    <w:rsid w:val="00FA2CF3"/>
    <w:rsid w:val="00FB070F"/>
    <w:rsid w:val="00FB0D4F"/>
    <w:rsid w:val="00FB12F2"/>
    <w:rsid w:val="00FC1BC3"/>
    <w:rsid w:val="00FC6AA1"/>
    <w:rsid w:val="00FE40DA"/>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F754E6"/>
    <w:rPr>
      <w:rFonts w:ascii="Courier New" w:hAnsi="Courier New"/>
    </w:rPr>
  </w:style>
  <w:style w:type="character" w:customStyle="1" w:styleId="aff5">
    <w:name w:val="Текст Знак"/>
    <w:aliases w:val="Знак21 Знак, Знак2 Знак"/>
    <w:basedOn w:val="a2"/>
    <w:link w:val="aff4"/>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58A2B0C575FCDBD025B5E0097AF77DF7D29D646E500879BAB308C1D3BB2D5E18909F40CE61D45FT6F0M" TargetMode="External"/><Relationship Id="rId18" Type="http://schemas.openxmlformats.org/officeDocument/2006/relationships/hyperlink" Target="http://www.dka.ivanovoob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40C1A82FBD1D43C5DFBE87FC5C1CB78E778A40168007675E90FA979A15FF257A618FF0CB86F4E44zCY6I" TargetMode="External"/><Relationship Id="rId7" Type="http://schemas.openxmlformats.org/officeDocument/2006/relationships/footnotes" Target="footnotes.xml"/><Relationship Id="rId12" Type="http://schemas.openxmlformats.org/officeDocument/2006/relationships/hyperlink" Target="http://www.dka.ivanovoobl.ru" TargetMode="External"/><Relationship Id="rId17" Type="http://schemas.openxmlformats.org/officeDocument/2006/relationships/hyperlink" Target="http://www.torgi.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ui.ivanovoobl.ru/upload/medialibrary/1ba/%D1%81%D0%B2%D0%BE%D0%B1%D0%BE%D0%B4%D0%BD%D1%8B%D0%B9%20%D0%BF%D0%B5%D1%80%D0%B5%D1%87%D0%B5%D0%BD%D1%8C%20%D0%A1%D0%9C%D0%A1%D0%9F%2028%20%D0%B5%D0%B4.xlsx" TargetMode="External"/><Relationship Id="rId20" Type="http://schemas.openxmlformats.org/officeDocument/2006/relationships/hyperlink" Target="https://dui.ivanovoobl.ru/upload/medialibrary/1ba/%D1%81%D0%B2%D0%BE%D0%B1%D0%BE%D0%B4%D0%BD%D1%8B%D0%B9%20%D0%BF%D0%B5%D1%80%D0%B5%D1%87%D0%B5%D0%BD%D1%8C%20%D0%A1%D0%9C%D0%A1%D0%9F%2028%20%D0%B5%D0%B4.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E858A2B0C575FCDBD025B5E0097AF77DF7D29D646E500879BAB308C1D3TBFBM" TargetMode="External"/><Relationship Id="rId23" Type="http://schemas.openxmlformats.org/officeDocument/2006/relationships/hyperlink" Target="consultantplus://offline/ref=967DA8A821EF4C64063F05C8E1FC7929C6010097F4D44E072164C985373B6DA1207DD2033599FDF7956F39w277H" TargetMode="External"/><Relationship Id="rId10" Type="http://schemas.openxmlformats.org/officeDocument/2006/relationships/hyperlink" Target="https://dui.ivanovoobl.ru/upload/medialibrary/1ba/%D1%81%D0%B2%D0%BE%D0%B1%D0%BE%D0%B4%D0%BD%D1%8B%D0%B9%20%D0%BF%D0%B5%D1%80%D0%B5%D1%87%D0%B5%D0%BD%D1%8C%20%D0%A1%D0%9C%D0%A1%D0%9F%2028%20%D0%B5%D0%B4.xlsx" TargetMode="External"/><Relationship Id="rId19" Type="http://schemas.openxmlformats.org/officeDocument/2006/relationships/hyperlink" Target="consultantplus://offline/ref=B703F3737F03BB8C44205895FE02D94D02C15398F84C4B4A8D8EBE064854BB65DC808169B1KACEI" TargetMode="External"/><Relationship Id="rId4" Type="http://schemas.microsoft.com/office/2007/relationships/stylesWithEffects" Target="stylesWithEffects.xml"/><Relationship Id="rId9" Type="http://schemas.openxmlformats.org/officeDocument/2006/relationships/hyperlink" Target="https://dui.ivanovoobl.ru/upload/medialibrary/1ba/%D1%81%D0%B2%D0%BE%D0%B1%D0%BE%D0%B4%D0%BD%D1%8B%D0%B9%20%D0%BF%D0%B5%D1%80%D0%B5%D1%87%D0%B5%D0%BD%D1%8C%20%D0%A1%D0%9C%D0%A1%D0%9F%2028%20%D0%B5%D0%B4.xlsx" TargetMode="External"/><Relationship Id="rId14" Type="http://schemas.openxmlformats.org/officeDocument/2006/relationships/hyperlink" Target="consultantplus://offline/ref=E858A2B0C575FCDBD025B5E0097AF77DF7D29D646E500879BAB308C1D3BB2D5E18909F40CE61D458T6FCM" TargetMode="External"/><Relationship Id="rId22" Type="http://schemas.openxmlformats.org/officeDocument/2006/relationships/hyperlink" Target="consultantplus://offline/ref=840C1A82FBD1D43C5DFBE87FC5C1CB78E778A40168007675E90FA979A15FF257A618FF0CB86F4E4FzCY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186B-ECF3-42E7-99F4-03A192E3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43</Pages>
  <Words>14040</Words>
  <Characters>80034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Юлия</cp:lastModifiedBy>
  <cp:revision>26</cp:revision>
  <cp:lastPrinted>2021-06-07T08:10:00Z</cp:lastPrinted>
  <dcterms:created xsi:type="dcterms:W3CDTF">2020-03-02T07:57:00Z</dcterms:created>
  <dcterms:modified xsi:type="dcterms:W3CDTF">2021-06-21T13:36:00Z</dcterms:modified>
</cp:coreProperties>
</file>